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31FAF4CF" w14:textId="77777777" w:rsidR="000E38B7" w:rsidRDefault="000E38B7">
      <w:pPr>
        <w:rPr>
          <w:sz w:val="22"/>
          <w:szCs w:val="22"/>
        </w:rPr>
      </w:pPr>
    </w:p>
    <w:p w14:paraId="31FAF4D0" w14:textId="77777777" w:rsidR="00451DC8" w:rsidRDefault="00451DC8">
      <w:pPr>
        <w:rPr>
          <w:sz w:val="22"/>
          <w:szCs w:val="22"/>
        </w:rPr>
      </w:pPr>
    </w:p>
    <w:p w14:paraId="31FAF4D1" w14:textId="77777777" w:rsidR="00451DC8" w:rsidRDefault="00451DC8">
      <w:pPr>
        <w:rPr>
          <w:sz w:val="22"/>
          <w:szCs w:val="22"/>
        </w:rPr>
      </w:pPr>
    </w:p>
    <w:p w14:paraId="31FAF4D2" w14:textId="77777777" w:rsidR="000E38B7" w:rsidRPr="00451DC8" w:rsidRDefault="006228DA" w:rsidP="00451DC8">
      <w:pPr>
        <w:rPr>
          <w:sz w:val="22"/>
          <w:szCs w:val="22"/>
        </w:rPr>
      </w:pPr>
      <w:r>
        <w:rPr>
          <w:noProof/>
          <w:sz w:val="22"/>
          <w:szCs w:val="22"/>
          <w:lang w:eastAsia="cs-CZ"/>
        </w:rPr>
        <w:drawing>
          <wp:anchor distT="0" distB="0" distL="0" distR="0" simplePos="0" relativeHeight="251657728" behindDoc="0" locked="0" layoutInCell="1" allowOverlap="1" wp14:anchorId="31FAF635" wp14:editId="31FAF636">
            <wp:simplePos x="0" y="0"/>
            <wp:positionH relativeFrom="column">
              <wp:align>center</wp:align>
            </wp:positionH>
            <wp:positionV relativeFrom="paragraph">
              <wp:posOffset>0</wp:posOffset>
            </wp:positionV>
            <wp:extent cx="6587490" cy="1266190"/>
            <wp:effectExtent l="0" t="0" r="0" b="0"/>
            <wp:wrapSquare wrapText="largest"/>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87490" cy="126619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31FAF4D3" w14:textId="77777777" w:rsidR="000E38B7" w:rsidRDefault="000E38B7" w:rsidP="00451DC8">
      <w:pPr>
        <w:pStyle w:val="Nadpis"/>
        <w:spacing w:before="0" w:after="0"/>
        <w:rPr>
          <w:rFonts w:cs="Arial"/>
          <w:b/>
          <w:bCs/>
          <w:color w:val="000000"/>
          <w:sz w:val="30"/>
          <w:szCs w:val="30"/>
        </w:rPr>
      </w:pPr>
    </w:p>
    <w:p w14:paraId="31FAF4D4" w14:textId="77777777" w:rsidR="000E38B7" w:rsidRDefault="000E38B7">
      <w:pPr>
        <w:pStyle w:val="Nadpis"/>
        <w:spacing w:before="0" w:after="0"/>
        <w:jc w:val="center"/>
        <w:rPr>
          <w:color w:val="FF0000"/>
        </w:rPr>
      </w:pPr>
      <w:r>
        <w:rPr>
          <w:rFonts w:cs="Arial"/>
          <w:b/>
          <w:bCs/>
          <w:color w:val="000000"/>
          <w:sz w:val="30"/>
          <w:szCs w:val="30"/>
        </w:rPr>
        <w:t>ZABEZPEČENÍ PROTI PÁDU Z VÝŠKY A DO HLOUBKY</w:t>
      </w:r>
    </w:p>
    <w:p w14:paraId="31FAF4D5" w14:textId="77777777" w:rsidR="000E38B7" w:rsidRDefault="000E38B7">
      <w:pPr>
        <w:rPr>
          <w:color w:val="FF0000"/>
        </w:rPr>
      </w:pPr>
    </w:p>
    <w:p w14:paraId="31FAF4D6" w14:textId="77777777" w:rsidR="000E38B7" w:rsidRDefault="000E38B7">
      <w:pPr>
        <w:rPr>
          <w:color w:val="FF0000"/>
        </w:rPr>
      </w:pPr>
    </w:p>
    <w:p w14:paraId="31FAF4D7" w14:textId="77777777" w:rsidR="00451DC8" w:rsidRDefault="00451DC8">
      <w:pPr>
        <w:rPr>
          <w:color w:val="FF0000"/>
        </w:rPr>
      </w:pPr>
    </w:p>
    <w:p w14:paraId="31FAF4D8" w14:textId="77777777" w:rsidR="000E38B7" w:rsidRDefault="000E38B7">
      <w:pPr>
        <w:rPr>
          <w:color w:val="FF0000"/>
        </w:rPr>
      </w:pPr>
    </w:p>
    <w:p w14:paraId="31FAF4D9" w14:textId="77777777" w:rsidR="000E38B7" w:rsidRDefault="000E38B7">
      <w:pPr>
        <w:rPr>
          <w:color w:val="FF0000"/>
        </w:rPr>
      </w:pPr>
    </w:p>
    <w:tbl>
      <w:tblPr>
        <w:tblW w:w="0" w:type="auto"/>
        <w:tblInd w:w="29" w:type="dxa"/>
        <w:tblLayout w:type="fixed"/>
        <w:tblCellMar>
          <w:left w:w="70" w:type="dxa"/>
          <w:right w:w="70" w:type="dxa"/>
        </w:tblCellMar>
        <w:tblLook w:val="0000" w:firstRow="0" w:lastRow="0" w:firstColumn="0" w:lastColumn="0" w:noHBand="0" w:noVBand="0"/>
      </w:tblPr>
      <w:tblGrid>
        <w:gridCol w:w="9128"/>
      </w:tblGrid>
      <w:tr w:rsidR="000E38B7" w14:paraId="31FAF4DC" w14:textId="77777777">
        <w:trPr>
          <w:trHeight w:val="1920"/>
        </w:trPr>
        <w:tc>
          <w:tcPr>
            <w:tcW w:w="9128" w:type="dxa"/>
            <w:tcBorders>
              <w:top w:val="single" w:sz="1" w:space="0" w:color="000000"/>
              <w:left w:val="single" w:sz="1" w:space="0" w:color="000000"/>
              <w:bottom w:val="single" w:sz="1" w:space="0" w:color="000000"/>
              <w:right w:val="single" w:sz="1" w:space="0" w:color="000000"/>
            </w:tcBorders>
            <w:shd w:val="clear" w:color="auto" w:fill="auto"/>
          </w:tcPr>
          <w:p w14:paraId="31FAF4DA" w14:textId="77777777" w:rsidR="000E38B7" w:rsidRDefault="000E38B7">
            <w:pPr>
              <w:snapToGrid w:val="0"/>
              <w:ind w:left="1"/>
              <w:rPr>
                <w:color w:val="FF0000"/>
              </w:rPr>
            </w:pPr>
          </w:p>
          <w:p w14:paraId="31FAF4DB" w14:textId="77777777" w:rsidR="000E38B7" w:rsidRDefault="000E38B7">
            <w:pPr>
              <w:pStyle w:val="Nadpis"/>
              <w:jc w:val="center"/>
            </w:pPr>
            <w:r>
              <w:rPr>
                <w:b/>
                <w:bCs/>
                <w:color w:val="000000"/>
                <w:sz w:val="72"/>
                <w:szCs w:val="72"/>
              </w:rPr>
              <w:t>Technická</w:t>
            </w:r>
            <w:r>
              <w:rPr>
                <w:rFonts w:eastAsia="Arial" w:cs="Arial"/>
                <w:b/>
                <w:bCs/>
                <w:color w:val="000000"/>
                <w:sz w:val="72"/>
                <w:szCs w:val="72"/>
              </w:rPr>
              <w:t xml:space="preserve"> </w:t>
            </w:r>
            <w:r>
              <w:rPr>
                <w:b/>
                <w:bCs/>
                <w:color w:val="000000"/>
                <w:sz w:val="72"/>
                <w:szCs w:val="72"/>
              </w:rPr>
              <w:t>zpráva</w:t>
            </w:r>
          </w:p>
        </w:tc>
      </w:tr>
    </w:tbl>
    <w:p w14:paraId="31FAF4DD" w14:textId="77777777" w:rsidR="000E38B7" w:rsidRDefault="000E38B7">
      <w:pPr>
        <w:jc w:val="right"/>
        <w:rPr>
          <w:color w:val="FF0000"/>
          <w:sz w:val="28"/>
          <w:szCs w:val="28"/>
        </w:rPr>
      </w:pPr>
    </w:p>
    <w:p w14:paraId="31FAF4DE" w14:textId="77777777" w:rsidR="000E38B7" w:rsidRDefault="000E38B7">
      <w:pPr>
        <w:pStyle w:val="Nadpis"/>
        <w:spacing w:before="0" w:after="0"/>
        <w:jc w:val="center"/>
        <w:rPr>
          <w:b/>
          <w:bCs/>
          <w:sz w:val="24"/>
          <w:szCs w:val="24"/>
        </w:rPr>
      </w:pPr>
    </w:p>
    <w:p w14:paraId="31FAF4DF" w14:textId="77777777" w:rsidR="000E38B7" w:rsidRDefault="000E38B7">
      <w:pPr>
        <w:pStyle w:val="Nadpis"/>
        <w:spacing w:before="238" w:after="119"/>
        <w:jc w:val="center"/>
        <w:rPr>
          <w:b/>
          <w:bCs/>
          <w:sz w:val="24"/>
          <w:szCs w:val="24"/>
        </w:rPr>
      </w:pPr>
    </w:p>
    <w:p w14:paraId="31FAF4E0" w14:textId="77777777" w:rsidR="000E38B7" w:rsidRDefault="000E38B7">
      <w:pPr>
        <w:pStyle w:val="Zkladntext"/>
      </w:pPr>
    </w:p>
    <w:p w14:paraId="31FAF4E1" w14:textId="77777777" w:rsidR="000E38B7" w:rsidRDefault="000E38B7">
      <w:pPr>
        <w:pStyle w:val="Zkladntext"/>
      </w:pPr>
    </w:p>
    <w:p w14:paraId="31FAF4E2" w14:textId="77777777" w:rsidR="00EB2D5D" w:rsidRDefault="00EB2D5D">
      <w:pPr>
        <w:pStyle w:val="Zkladntext"/>
      </w:pPr>
    </w:p>
    <w:p w14:paraId="31FAF4E3" w14:textId="77777777" w:rsidR="000E38B7" w:rsidRDefault="000E38B7">
      <w:pPr>
        <w:pStyle w:val="Zkladntext"/>
      </w:pPr>
    </w:p>
    <w:p w14:paraId="31FAF4E4" w14:textId="77777777" w:rsidR="000E38B7" w:rsidRDefault="000E38B7">
      <w:pPr>
        <w:pStyle w:val="Zkladntext"/>
      </w:pPr>
    </w:p>
    <w:tbl>
      <w:tblPr>
        <w:tblW w:w="0" w:type="auto"/>
        <w:tblInd w:w="-16" w:type="dxa"/>
        <w:tblLayout w:type="fixed"/>
        <w:tblLook w:val="0000" w:firstRow="0" w:lastRow="0" w:firstColumn="0" w:lastColumn="0" w:noHBand="0" w:noVBand="0"/>
      </w:tblPr>
      <w:tblGrid>
        <w:gridCol w:w="1668"/>
        <w:gridCol w:w="7576"/>
      </w:tblGrid>
      <w:tr w:rsidR="000E38B7" w14:paraId="31FAF4E7" w14:textId="77777777">
        <w:trPr>
          <w:trHeight w:hRule="exact" w:val="567"/>
        </w:trPr>
        <w:tc>
          <w:tcPr>
            <w:tcW w:w="1668" w:type="dxa"/>
            <w:tcBorders>
              <w:top w:val="single" w:sz="1" w:space="0" w:color="000000"/>
              <w:left w:val="single" w:sz="1" w:space="0" w:color="000000"/>
              <w:bottom w:val="single" w:sz="1" w:space="0" w:color="000000"/>
            </w:tcBorders>
            <w:shd w:val="clear" w:color="auto" w:fill="auto"/>
            <w:vAlign w:val="center"/>
          </w:tcPr>
          <w:p w14:paraId="31FAF4E5" w14:textId="77777777" w:rsidR="000E38B7" w:rsidRDefault="000E38B7">
            <w:pPr>
              <w:pStyle w:val="Nadpis"/>
              <w:spacing w:before="0" w:after="0"/>
              <w:rPr>
                <w:rFonts w:cs="Arial"/>
                <w:b/>
                <w:sz w:val="24"/>
                <w:szCs w:val="24"/>
              </w:rPr>
            </w:pPr>
            <w:r>
              <w:rPr>
                <w:rFonts w:cs="Arial"/>
                <w:b/>
                <w:sz w:val="24"/>
                <w:szCs w:val="24"/>
              </w:rPr>
              <w:t>Stavba:</w:t>
            </w:r>
          </w:p>
        </w:tc>
        <w:tc>
          <w:tcPr>
            <w:tcW w:w="7576" w:type="dxa"/>
            <w:tcBorders>
              <w:top w:val="single" w:sz="1" w:space="0" w:color="000000"/>
              <w:left w:val="single" w:sz="1" w:space="0" w:color="000000"/>
              <w:bottom w:val="single" w:sz="1" w:space="0" w:color="000000"/>
              <w:right w:val="single" w:sz="1" w:space="0" w:color="000000"/>
            </w:tcBorders>
            <w:shd w:val="clear" w:color="auto" w:fill="auto"/>
            <w:vAlign w:val="center"/>
          </w:tcPr>
          <w:p w14:paraId="31FAF4E6" w14:textId="06781623" w:rsidR="000E38B7" w:rsidRDefault="00ED1BC2">
            <w:pPr>
              <w:pStyle w:val="Nadpis"/>
              <w:spacing w:before="0" w:after="0"/>
            </w:pPr>
            <w:r w:rsidRPr="00ED1BC2">
              <w:rPr>
                <w:rFonts w:cs="Arial"/>
                <w:b/>
                <w:sz w:val="24"/>
                <w:szCs w:val="24"/>
              </w:rPr>
              <w:t>Hala vozovny, areál Tramvaje Moravská Ostrava</w:t>
            </w:r>
          </w:p>
        </w:tc>
      </w:tr>
      <w:tr w:rsidR="000E38B7" w14:paraId="31FAF4EA" w14:textId="77777777">
        <w:trPr>
          <w:trHeight w:hRule="exact" w:val="567"/>
        </w:trPr>
        <w:tc>
          <w:tcPr>
            <w:tcW w:w="1668" w:type="dxa"/>
            <w:tcBorders>
              <w:top w:val="single" w:sz="1" w:space="0" w:color="000000"/>
              <w:left w:val="single" w:sz="1" w:space="0" w:color="000000"/>
              <w:bottom w:val="single" w:sz="1" w:space="0" w:color="000000"/>
            </w:tcBorders>
            <w:shd w:val="clear" w:color="auto" w:fill="auto"/>
            <w:vAlign w:val="center"/>
          </w:tcPr>
          <w:p w14:paraId="31FAF4E8" w14:textId="77777777" w:rsidR="000E38B7" w:rsidRDefault="000E38B7">
            <w:pPr>
              <w:pStyle w:val="Nadpis"/>
              <w:spacing w:before="0" w:after="0"/>
              <w:rPr>
                <w:sz w:val="24"/>
                <w:szCs w:val="24"/>
              </w:rPr>
            </w:pPr>
            <w:r>
              <w:rPr>
                <w:rFonts w:cs="Arial"/>
                <w:b/>
                <w:sz w:val="24"/>
                <w:szCs w:val="24"/>
              </w:rPr>
              <w:t>Charakter stavby:</w:t>
            </w:r>
          </w:p>
        </w:tc>
        <w:tc>
          <w:tcPr>
            <w:tcW w:w="7576" w:type="dxa"/>
            <w:tcBorders>
              <w:top w:val="single" w:sz="1" w:space="0" w:color="000000"/>
              <w:left w:val="single" w:sz="1" w:space="0" w:color="000000"/>
              <w:bottom w:val="single" w:sz="1" w:space="0" w:color="000000"/>
              <w:right w:val="single" w:sz="1" w:space="0" w:color="000000"/>
            </w:tcBorders>
            <w:shd w:val="clear" w:color="auto" w:fill="auto"/>
            <w:vAlign w:val="center"/>
          </w:tcPr>
          <w:p w14:paraId="31FAF4E9" w14:textId="77F0EF04" w:rsidR="000E38B7" w:rsidRDefault="0001277C">
            <w:pPr>
              <w:pStyle w:val="Nadpis"/>
              <w:spacing w:before="0" w:after="0"/>
            </w:pPr>
            <w:r>
              <w:rPr>
                <w:sz w:val="24"/>
                <w:szCs w:val="24"/>
              </w:rPr>
              <w:t>rekonstrukce</w:t>
            </w:r>
          </w:p>
        </w:tc>
      </w:tr>
      <w:tr w:rsidR="000E38B7" w14:paraId="31FAF4ED" w14:textId="77777777">
        <w:trPr>
          <w:trHeight w:hRule="exact" w:val="567"/>
        </w:trPr>
        <w:tc>
          <w:tcPr>
            <w:tcW w:w="1668" w:type="dxa"/>
            <w:tcBorders>
              <w:top w:val="single" w:sz="1" w:space="0" w:color="000000"/>
              <w:left w:val="single" w:sz="1" w:space="0" w:color="000000"/>
            </w:tcBorders>
            <w:shd w:val="clear" w:color="auto" w:fill="auto"/>
            <w:vAlign w:val="center"/>
          </w:tcPr>
          <w:p w14:paraId="31FAF4EB" w14:textId="77777777" w:rsidR="000E38B7" w:rsidRDefault="000E38B7">
            <w:pPr>
              <w:pStyle w:val="Nadpis"/>
              <w:spacing w:before="0" w:after="0"/>
              <w:rPr>
                <w:sz w:val="24"/>
                <w:szCs w:val="24"/>
              </w:rPr>
            </w:pPr>
            <w:r>
              <w:rPr>
                <w:rFonts w:cs="Arial"/>
                <w:b/>
                <w:sz w:val="24"/>
                <w:szCs w:val="24"/>
              </w:rPr>
              <w:t>Zpracovatel:</w:t>
            </w:r>
          </w:p>
        </w:tc>
        <w:tc>
          <w:tcPr>
            <w:tcW w:w="7576" w:type="dxa"/>
            <w:tcBorders>
              <w:top w:val="single" w:sz="1" w:space="0" w:color="000000"/>
              <w:left w:val="single" w:sz="1" w:space="0" w:color="000000"/>
              <w:bottom w:val="single" w:sz="1" w:space="0" w:color="000000"/>
              <w:right w:val="single" w:sz="1" w:space="0" w:color="000000"/>
            </w:tcBorders>
            <w:shd w:val="clear" w:color="auto" w:fill="auto"/>
            <w:vAlign w:val="center"/>
          </w:tcPr>
          <w:p w14:paraId="31FAF4EC" w14:textId="77777777" w:rsidR="000E38B7" w:rsidRDefault="000E38B7">
            <w:pPr>
              <w:pStyle w:val="Nadpis"/>
              <w:spacing w:before="0" w:after="0"/>
            </w:pPr>
            <w:r>
              <w:rPr>
                <w:sz w:val="24"/>
                <w:szCs w:val="24"/>
              </w:rPr>
              <w:t>TOPWET s.r.o.</w:t>
            </w:r>
          </w:p>
        </w:tc>
      </w:tr>
      <w:tr w:rsidR="000E38B7" w14:paraId="31FAF4F0" w14:textId="77777777">
        <w:trPr>
          <w:trHeight w:hRule="exact" w:val="567"/>
        </w:trPr>
        <w:tc>
          <w:tcPr>
            <w:tcW w:w="1668" w:type="dxa"/>
            <w:tcBorders>
              <w:left w:val="single" w:sz="1" w:space="0" w:color="000000"/>
            </w:tcBorders>
            <w:shd w:val="clear" w:color="auto" w:fill="auto"/>
            <w:vAlign w:val="center"/>
          </w:tcPr>
          <w:p w14:paraId="31FAF4EE" w14:textId="77777777" w:rsidR="000E38B7" w:rsidRDefault="000E38B7">
            <w:pPr>
              <w:pStyle w:val="Nadpis"/>
              <w:snapToGrid w:val="0"/>
              <w:spacing w:before="0" w:after="0"/>
              <w:rPr>
                <w:sz w:val="24"/>
                <w:szCs w:val="24"/>
              </w:rPr>
            </w:pPr>
          </w:p>
        </w:tc>
        <w:tc>
          <w:tcPr>
            <w:tcW w:w="7576" w:type="dxa"/>
            <w:tcBorders>
              <w:top w:val="single" w:sz="1" w:space="0" w:color="000000"/>
              <w:left w:val="single" w:sz="1" w:space="0" w:color="000000"/>
              <w:bottom w:val="single" w:sz="1" w:space="0" w:color="000000"/>
              <w:right w:val="single" w:sz="1" w:space="0" w:color="000000"/>
            </w:tcBorders>
            <w:shd w:val="clear" w:color="auto" w:fill="auto"/>
            <w:vAlign w:val="center"/>
          </w:tcPr>
          <w:p w14:paraId="31FAF4EF" w14:textId="779AE805" w:rsidR="000E38B7" w:rsidRPr="00F83A6C" w:rsidRDefault="00B3103A" w:rsidP="00F83A6C">
            <w:pPr>
              <w:shd w:val="clear" w:color="auto" w:fill="FFFFFF"/>
              <w:autoSpaceDN w:val="0"/>
              <w:rPr>
                <w:rFonts w:ascii="Helvetica" w:eastAsia="Calibri" w:hAnsi="Helvetica" w:cs="Helvetica"/>
                <w:noProof/>
                <w:color w:val="000000"/>
                <w:sz w:val="22"/>
                <w:szCs w:val="22"/>
                <w:lang w:eastAsia="cs-CZ"/>
              </w:rPr>
            </w:pPr>
            <w:r w:rsidRPr="00EB7DF1">
              <w:t>Zita Palásková; tel.: 774 410 112, projekty@topsafe.cz</w:t>
            </w:r>
          </w:p>
        </w:tc>
      </w:tr>
      <w:tr w:rsidR="000E38B7" w14:paraId="31FAF4F3" w14:textId="77777777">
        <w:trPr>
          <w:trHeight w:hRule="exact" w:val="567"/>
        </w:trPr>
        <w:tc>
          <w:tcPr>
            <w:tcW w:w="1668" w:type="dxa"/>
            <w:tcBorders>
              <w:top w:val="single" w:sz="1" w:space="0" w:color="000000"/>
              <w:left w:val="single" w:sz="1" w:space="0" w:color="000000"/>
              <w:bottom w:val="single" w:sz="1" w:space="0" w:color="000000"/>
            </w:tcBorders>
            <w:shd w:val="clear" w:color="auto" w:fill="auto"/>
            <w:vAlign w:val="center"/>
          </w:tcPr>
          <w:p w14:paraId="31FAF4F1" w14:textId="77777777" w:rsidR="000E38B7" w:rsidRDefault="000E38B7">
            <w:pPr>
              <w:pStyle w:val="Nadpis"/>
              <w:spacing w:before="0" w:after="0"/>
              <w:rPr>
                <w:sz w:val="24"/>
                <w:szCs w:val="24"/>
              </w:rPr>
            </w:pPr>
            <w:r>
              <w:rPr>
                <w:rFonts w:cs="Arial"/>
                <w:b/>
                <w:sz w:val="24"/>
                <w:szCs w:val="24"/>
              </w:rPr>
              <w:t>Zpracováno:</w:t>
            </w:r>
          </w:p>
        </w:tc>
        <w:tc>
          <w:tcPr>
            <w:tcW w:w="7576" w:type="dxa"/>
            <w:tcBorders>
              <w:top w:val="single" w:sz="1" w:space="0" w:color="000000"/>
              <w:left w:val="single" w:sz="1" w:space="0" w:color="000000"/>
              <w:bottom w:val="single" w:sz="1" w:space="0" w:color="000000"/>
              <w:right w:val="single" w:sz="1" w:space="0" w:color="000000"/>
            </w:tcBorders>
            <w:shd w:val="clear" w:color="auto" w:fill="auto"/>
            <w:vAlign w:val="center"/>
          </w:tcPr>
          <w:p w14:paraId="31FAF4F2" w14:textId="0654322F" w:rsidR="000E38B7" w:rsidRDefault="000F168A">
            <w:pPr>
              <w:pStyle w:val="Nadpis"/>
              <w:spacing w:before="0" w:after="0"/>
            </w:pPr>
            <w:r>
              <w:rPr>
                <w:sz w:val="24"/>
                <w:szCs w:val="24"/>
              </w:rPr>
              <w:fldChar w:fldCharType="begin"/>
            </w:r>
            <w:r>
              <w:rPr>
                <w:sz w:val="24"/>
                <w:szCs w:val="24"/>
              </w:rPr>
              <w:instrText xml:space="preserve"> TIME \@ "d.M.yyyy" </w:instrText>
            </w:r>
            <w:r>
              <w:rPr>
                <w:sz w:val="24"/>
                <w:szCs w:val="24"/>
              </w:rPr>
              <w:fldChar w:fldCharType="separate"/>
            </w:r>
            <w:r w:rsidR="00D0651E">
              <w:rPr>
                <w:noProof/>
                <w:sz w:val="24"/>
                <w:szCs w:val="24"/>
              </w:rPr>
              <w:t>19.11.2020</w:t>
            </w:r>
            <w:r>
              <w:rPr>
                <w:sz w:val="24"/>
                <w:szCs w:val="24"/>
              </w:rPr>
              <w:fldChar w:fldCharType="end"/>
            </w:r>
          </w:p>
        </w:tc>
      </w:tr>
    </w:tbl>
    <w:p w14:paraId="31FAF4F4" w14:textId="77777777" w:rsidR="000E38B7" w:rsidRDefault="000E38B7">
      <w:pPr>
        <w:sectPr w:rsidR="000E38B7">
          <w:headerReference w:type="default" r:id="rId9"/>
          <w:footerReference w:type="default" r:id="rId10"/>
          <w:pgSz w:w="11906" w:h="16838"/>
          <w:pgMar w:top="1462" w:right="1417" w:bottom="1417" w:left="1417" w:header="708" w:footer="720" w:gutter="0"/>
          <w:cols w:space="708"/>
          <w:docGrid w:linePitch="600" w:charSpace="32768"/>
        </w:sectPr>
      </w:pPr>
    </w:p>
    <w:p w14:paraId="31FAF4F5" w14:textId="77777777" w:rsidR="000E38B7" w:rsidRDefault="000E38B7">
      <w:pPr>
        <w:pStyle w:val="Nadpisobsahu"/>
      </w:pPr>
      <w:r>
        <w:rPr>
          <w:sz w:val="28"/>
          <w:szCs w:val="28"/>
        </w:rPr>
        <w:lastRenderedPageBreak/>
        <w:t>OBSAH</w:t>
      </w:r>
    </w:p>
    <w:p w14:paraId="31FAF4F6" w14:textId="743604C3" w:rsidR="00000C36" w:rsidRPr="00F07E95" w:rsidRDefault="000E38B7">
      <w:pPr>
        <w:pStyle w:val="Obsah1"/>
        <w:tabs>
          <w:tab w:val="left" w:pos="566"/>
        </w:tabs>
        <w:rPr>
          <w:rFonts w:eastAsia="Times New Roman" w:cs="Arial"/>
          <w:noProof/>
          <w:sz w:val="22"/>
          <w:szCs w:val="22"/>
          <w:lang w:eastAsia="cs-CZ"/>
        </w:rPr>
      </w:pPr>
      <w:r>
        <w:fldChar w:fldCharType="begin"/>
      </w:r>
      <w:r>
        <w:instrText xml:space="preserve"> TOC \o "1-3" \h \z \u </w:instrText>
      </w:r>
      <w:r>
        <w:fldChar w:fldCharType="separate"/>
      </w:r>
      <w:hyperlink w:anchor="_Toc403035505" w:history="1">
        <w:r w:rsidR="00000C36" w:rsidRPr="00F07E95">
          <w:rPr>
            <w:rStyle w:val="Hypertextovodkaz"/>
            <w:rFonts w:eastAsia="Calibri" w:cs="Arial"/>
            <w:noProof/>
          </w:rPr>
          <w:t>A.</w:t>
        </w:r>
        <w:r w:rsidR="00000C36" w:rsidRPr="00F07E95">
          <w:rPr>
            <w:rFonts w:eastAsia="Times New Roman" w:cs="Arial"/>
            <w:noProof/>
            <w:sz w:val="22"/>
            <w:szCs w:val="22"/>
            <w:lang w:eastAsia="cs-CZ"/>
          </w:rPr>
          <w:tab/>
        </w:r>
        <w:r w:rsidR="00000C36" w:rsidRPr="00F07E95">
          <w:rPr>
            <w:rStyle w:val="Hypertextovodkaz"/>
            <w:rFonts w:cs="Arial"/>
            <w:noProof/>
          </w:rPr>
          <w:t>SEZNAM PŘÍLOH</w:t>
        </w:r>
        <w:r w:rsidR="00000C36" w:rsidRPr="00F07E95">
          <w:rPr>
            <w:rFonts w:cs="Arial"/>
            <w:noProof/>
            <w:webHidden/>
          </w:rPr>
          <w:tab/>
        </w:r>
        <w:r w:rsidR="00000C36" w:rsidRPr="00F07E95">
          <w:rPr>
            <w:rFonts w:cs="Arial"/>
            <w:noProof/>
            <w:webHidden/>
          </w:rPr>
          <w:fldChar w:fldCharType="begin"/>
        </w:r>
        <w:r w:rsidR="00000C36" w:rsidRPr="00F07E95">
          <w:rPr>
            <w:rFonts w:cs="Arial"/>
            <w:noProof/>
            <w:webHidden/>
          </w:rPr>
          <w:instrText xml:space="preserve"> PAGEREF _Toc403035505 \h </w:instrText>
        </w:r>
        <w:r w:rsidR="00000C36" w:rsidRPr="00F07E95">
          <w:rPr>
            <w:rFonts w:cs="Arial"/>
            <w:noProof/>
            <w:webHidden/>
          </w:rPr>
        </w:r>
        <w:r w:rsidR="00000C36" w:rsidRPr="00F07E95">
          <w:rPr>
            <w:rFonts w:cs="Arial"/>
            <w:noProof/>
            <w:webHidden/>
          </w:rPr>
          <w:fldChar w:fldCharType="separate"/>
        </w:r>
        <w:r w:rsidR="00D0651E">
          <w:rPr>
            <w:rFonts w:cs="Arial"/>
            <w:noProof/>
            <w:webHidden/>
          </w:rPr>
          <w:t>3</w:t>
        </w:r>
        <w:r w:rsidR="00000C36" w:rsidRPr="00F07E95">
          <w:rPr>
            <w:rFonts w:cs="Arial"/>
            <w:noProof/>
            <w:webHidden/>
          </w:rPr>
          <w:fldChar w:fldCharType="end"/>
        </w:r>
      </w:hyperlink>
    </w:p>
    <w:p w14:paraId="31FAF4F7" w14:textId="54EB6233" w:rsidR="00000C36" w:rsidRPr="00F07E95" w:rsidRDefault="001F565C">
      <w:pPr>
        <w:pStyle w:val="Obsah1"/>
        <w:tabs>
          <w:tab w:val="left" w:pos="566"/>
        </w:tabs>
        <w:rPr>
          <w:rFonts w:eastAsia="Times New Roman" w:cs="Arial"/>
          <w:noProof/>
          <w:sz w:val="22"/>
          <w:szCs w:val="22"/>
          <w:lang w:eastAsia="cs-CZ"/>
        </w:rPr>
      </w:pPr>
      <w:hyperlink w:anchor="_Toc403035506" w:history="1">
        <w:r w:rsidR="00000C36" w:rsidRPr="00F07E95">
          <w:rPr>
            <w:rStyle w:val="Hypertextovodkaz"/>
            <w:rFonts w:eastAsia="Calibri" w:cs="Arial"/>
            <w:noProof/>
          </w:rPr>
          <w:t>B.</w:t>
        </w:r>
        <w:r w:rsidR="00000C36" w:rsidRPr="00F07E95">
          <w:rPr>
            <w:rFonts w:eastAsia="Times New Roman" w:cs="Arial"/>
            <w:noProof/>
            <w:sz w:val="22"/>
            <w:szCs w:val="22"/>
            <w:lang w:eastAsia="cs-CZ"/>
          </w:rPr>
          <w:tab/>
        </w:r>
        <w:r w:rsidR="00000C36" w:rsidRPr="00F07E95">
          <w:rPr>
            <w:rStyle w:val="Hypertextovodkaz"/>
            <w:rFonts w:cs="Arial"/>
            <w:noProof/>
          </w:rPr>
          <w:t>PODKLADY</w:t>
        </w:r>
        <w:r w:rsidR="00000C36" w:rsidRPr="00F07E95">
          <w:rPr>
            <w:rFonts w:cs="Arial"/>
            <w:noProof/>
            <w:webHidden/>
          </w:rPr>
          <w:tab/>
        </w:r>
        <w:r w:rsidR="00000C36" w:rsidRPr="00F07E95">
          <w:rPr>
            <w:rFonts w:cs="Arial"/>
            <w:noProof/>
            <w:webHidden/>
          </w:rPr>
          <w:fldChar w:fldCharType="begin"/>
        </w:r>
        <w:r w:rsidR="00000C36" w:rsidRPr="00F07E95">
          <w:rPr>
            <w:rFonts w:cs="Arial"/>
            <w:noProof/>
            <w:webHidden/>
          </w:rPr>
          <w:instrText xml:space="preserve"> PAGEREF _Toc403035506 \h </w:instrText>
        </w:r>
        <w:r w:rsidR="00000C36" w:rsidRPr="00F07E95">
          <w:rPr>
            <w:rFonts w:cs="Arial"/>
            <w:noProof/>
            <w:webHidden/>
          </w:rPr>
        </w:r>
        <w:r w:rsidR="00000C36" w:rsidRPr="00F07E95">
          <w:rPr>
            <w:rFonts w:cs="Arial"/>
            <w:noProof/>
            <w:webHidden/>
          </w:rPr>
          <w:fldChar w:fldCharType="separate"/>
        </w:r>
        <w:r w:rsidR="00D0651E">
          <w:rPr>
            <w:rFonts w:cs="Arial"/>
            <w:noProof/>
            <w:webHidden/>
          </w:rPr>
          <w:t>3</w:t>
        </w:r>
        <w:r w:rsidR="00000C36" w:rsidRPr="00F07E95">
          <w:rPr>
            <w:rFonts w:cs="Arial"/>
            <w:noProof/>
            <w:webHidden/>
          </w:rPr>
          <w:fldChar w:fldCharType="end"/>
        </w:r>
      </w:hyperlink>
    </w:p>
    <w:p w14:paraId="31FAF4F8" w14:textId="0F2B3729" w:rsidR="00000C36" w:rsidRPr="00F07E95" w:rsidRDefault="001F565C">
      <w:pPr>
        <w:pStyle w:val="Obsah1"/>
        <w:tabs>
          <w:tab w:val="left" w:pos="566"/>
        </w:tabs>
        <w:rPr>
          <w:rFonts w:eastAsia="Times New Roman" w:cs="Arial"/>
          <w:noProof/>
          <w:sz w:val="22"/>
          <w:szCs w:val="22"/>
          <w:lang w:eastAsia="cs-CZ"/>
        </w:rPr>
      </w:pPr>
      <w:hyperlink w:anchor="_Toc403035507" w:history="1">
        <w:r w:rsidR="00000C36" w:rsidRPr="00F07E95">
          <w:rPr>
            <w:rStyle w:val="Hypertextovodkaz"/>
            <w:rFonts w:eastAsia="Calibri" w:cs="Arial"/>
            <w:noProof/>
          </w:rPr>
          <w:t>C.</w:t>
        </w:r>
        <w:r w:rsidR="00000C36" w:rsidRPr="00F07E95">
          <w:rPr>
            <w:rFonts w:eastAsia="Times New Roman" w:cs="Arial"/>
            <w:noProof/>
            <w:sz w:val="22"/>
            <w:szCs w:val="22"/>
            <w:lang w:eastAsia="cs-CZ"/>
          </w:rPr>
          <w:tab/>
        </w:r>
        <w:r w:rsidR="00000C36" w:rsidRPr="00F07E95">
          <w:rPr>
            <w:rStyle w:val="Hypertextovodkaz"/>
            <w:rFonts w:cs="Arial"/>
            <w:noProof/>
          </w:rPr>
          <w:t>VŠEOBECNĚ</w:t>
        </w:r>
        <w:r w:rsidR="00000C36" w:rsidRPr="00F07E95">
          <w:rPr>
            <w:rFonts w:cs="Arial"/>
            <w:noProof/>
            <w:webHidden/>
          </w:rPr>
          <w:tab/>
        </w:r>
        <w:r w:rsidR="00000C36" w:rsidRPr="00F07E95">
          <w:rPr>
            <w:rFonts w:cs="Arial"/>
            <w:noProof/>
            <w:webHidden/>
          </w:rPr>
          <w:fldChar w:fldCharType="begin"/>
        </w:r>
        <w:r w:rsidR="00000C36" w:rsidRPr="00F07E95">
          <w:rPr>
            <w:rFonts w:cs="Arial"/>
            <w:noProof/>
            <w:webHidden/>
          </w:rPr>
          <w:instrText xml:space="preserve"> PAGEREF _Toc403035507 \h </w:instrText>
        </w:r>
        <w:r w:rsidR="00000C36" w:rsidRPr="00F07E95">
          <w:rPr>
            <w:rFonts w:cs="Arial"/>
            <w:noProof/>
            <w:webHidden/>
          </w:rPr>
        </w:r>
        <w:r w:rsidR="00000C36" w:rsidRPr="00F07E95">
          <w:rPr>
            <w:rFonts w:cs="Arial"/>
            <w:noProof/>
            <w:webHidden/>
          </w:rPr>
          <w:fldChar w:fldCharType="separate"/>
        </w:r>
        <w:r w:rsidR="00D0651E">
          <w:rPr>
            <w:rFonts w:cs="Arial"/>
            <w:noProof/>
            <w:webHidden/>
          </w:rPr>
          <w:t>4</w:t>
        </w:r>
        <w:r w:rsidR="00000C36" w:rsidRPr="00F07E95">
          <w:rPr>
            <w:rFonts w:cs="Arial"/>
            <w:noProof/>
            <w:webHidden/>
          </w:rPr>
          <w:fldChar w:fldCharType="end"/>
        </w:r>
      </w:hyperlink>
    </w:p>
    <w:p w14:paraId="31FAF4F9" w14:textId="15592306" w:rsidR="00000C36" w:rsidRPr="00F07E95" w:rsidRDefault="001F565C">
      <w:pPr>
        <w:pStyle w:val="Obsah1"/>
        <w:tabs>
          <w:tab w:val="left" w:pos="566"/>
        </w:tabs>
        <w:rPr>
          <w:rFonts w:eastAsia="Times New Roman" w:cs="Arial"/>
          <w:noProof/>
          <w:sz w:val="22"/>
          <w:szCs w:val="22"/>
          <w:lang w:eastAsia="cs-CZ"/>
        </w:rPr>
      </w:pPr>
      <w:hyperlink w:anchor="_Toc403035508" w:history="1">
        <w:r w:rsidR="00000C36" w:rsidRPr="00F07E95">
          <w:rPr>
            <w:rStyle w:val="Hypertextovodkaz"/>
            <w:rFonts w:eastAsia="Calibri" w:cs="Arial"/>
            <w:noProof/>
          </w:rPr>
          <w:t>D.</w:t>
        </w:r>
        <w:r w:rsidR="00000C36" w:rsidRPr="00F07E95">
          <w:rPr>
            <w:rFonts w:eastAsia="Times New Roman" w:cs="Arial"/>
            <w:noProof/>
            <w:sz w:val="22"/>
            <w:szCs w:val="22"/>
            <w:lang w:eastAsia="cs-CZ"/>
          </w:rPr>
          <w:tab/>
        </w:r>
        <w:r w:rsidR="00000C36" w:rsidRPr="00F07E95">
          <w:rPr>
            <w:rStyle w:val="Hypertextovodkaz"/>
            <w:rFonts w:cs="Arial"/>
            <w:noProof/>
          </w:rPr>
          <w:t>TECHNICKÉ ŘEŠENÍ</w:t>
        </w:r>
        <w:r w:rsidR="00000C36" w:rsidRPr="00F07E95">
          <w:rPr>
            <w:rFonts w:cs="Arial"/>
            <w:noProof/>
            <w:webHidden/>
          </w:rPr>
          <w:tab/>
        </w:r>
        <w:r w:rsidR="00000C36" w:rsidRPr="00F07E95">
          <w:rPr>
            <w:rFonts w:cs="Arial"/>
            <w:noProof/>
            <w:webHidden/>
          </w:rPr>
          <w:fldChar w:fldCharType="begin"/>
        </w:r>
        <w:r w:rsidR="00000C36" w:rsidRPr="00F07E95">
          <w:rPr>
            <w:rFonts w:cs="Arial"/>
            <w:noProof/>
            <w:webHidden/>
          </w:rPr>
          <w:instrText xml:space="preserve"> PAGEREF _Toc403035508 \h </w:instrText>
        </w:r>
        <w:r w:rsidR="00000C36" w:rsidRPr="00F07E95">
          <w:rPr>
            <w:rFonts w:cs="Arial"/>
            <w:noProof/>
            <w:webHidden/>
          </w:rPr>
        </w:r>
        <w:r w:rsidR="00000C36" w:rsidRPr="00F07E95">
          <w:rPr>
            <w:rFonts w:cs="Arial"/>
            <w:noProof/>
            <w:webHidden/>
          </w:rPr>
          <w:fldChar w:fldCharType="separate"/>
        </w:r>
        <w:r w:rsidR="00D0651E">
          <w:rPr>
            <w:rFonts w:cs="Arial"/>
            <w:noProof/>
            <w:webHidden/>
          </w:rPr>
          <w:t>4</w:t>
        </w:r>
        <w:r w:rsidR="00000C36" w:rsidRPr="00F07E95">
          <w:rPr>
            <w:rFonts w:cs="Arial"/>
            <w:noProof/>
            <w:webHidden/>
          </w:rPr>
          <w:fldChar w:fldCharType="end"/>
        </w:r>
      </w:hyperlink>
    </w:p>
    <w:p w14:paraId="31FAF4FA" w14:textId="25660EC3" w:rsidR="00000C36" w:rsidRPr="00F07E95" w:rsidRDefault="001F565C">
      <w:pPr>
        <w:pStyle w:val="Obsah1"/>
        <w:tabs>
          <w:tab w:val="left" w:pos="566"/>
        </w:tabs>
        <w:rPr>
          <w:rFonts w:eastAsia="Times New Roman" w:cs="Arial"/>
          <w:noProof/>
          <w:sz w:val="22"/>
          <w:szCs w:val="22"/>
          <w:lang w:eastAsia="cs-CZ"/>
        </w:rPr>
      </w:pPr>
      <w:hyperlink w:anchor="_Toc403035509" w:history="1">
        <w:r w:rsidR="00000C36" w:rsidRPr="00F07E95">
          <w:rPr>
            <w:rStyle w:val="Hypertextovodkaz"/>
            <w:rFonts w:eastAsia="Calibri" w:cs="Arial"/>
            <w:noProof/>
          </w:rPr>
          <w:t>E.</w:t>
        </w:r>
        <w:r w:rsidR="00000C36" w:rsidRPr="00F07E95">
          <w:rPr>
            <w:rFonts w:eastAsia="Times New Roman" w:cs="Arial"/>
            <w:noProof/>
            <w:sz w:val="22"/>
            <w:szCs w:val="22"/>
            <w:lang w:eastAsia="cs-CZ"/>
          </w:rPr>
          <w:tab/>
        </w:r>
        <w:r w:rsidR="00000C36" w:rsidRPr="00F07E95">
          <w:rPr>
            <w:rStyle w:val="Hypertextovodkaz"/>
            <w:rFonts w:cs="Arial"/>
            <w:noProof/>
          </w:rPr>
          <w:t>ÚČEL ZÁCHYTNÉHO SYSTÉMU</w:t>
        </w:r>
        <w:r w:rsidR="00000C36" w:rsidRPr="00F07E95">
          <w:rPr>
            <w:rFonts w:cs="Arial"/>
            <w:noProof/>
            <w:webHidden/>
          </w:rPr>
          <w:tab/>
        </w:r>
        <w:r w:rsidR="00000C36" w:rsidRPr="00F07E95">
          <w:rPr>
            <w:rFonts w:cs="Arial"/>
            <w:noProof/>
            <w:webHidden/>
          </w:rPr>
          <w:fldChar w:fldCharType="begin"/>
        </w:r>
        <w:r w:rsidR="00000C36" w:rsidRPr="00F07E95">
          <w:rPr>
            <w:rFonts w:cs="Arial"/>
            <w:noProof/>
            <w:webHidden/>
          </w:rPr>
          <w:instrText xml:space="preserve"> PAGEREF _Toc403035509 \h </w:instrText>
        </w:r>
        <w:r w:rsidR="00000C36" w:rsidRPr="00F07E95">
          <w:rPr>
            <w:rFonts w:cs="Arial"/>
            <w:noProof/>
            <w:webHidden/>
          </w:rPr>
        </w:r>
        <w:r w:rsidR="00000C36" w:rsidRPr="00F07E95">
          <w:rPr>
            <w:rFonts w:cs="Arial"/>
            <w:noProof/>
            <w:webHidden/>
          </w:rPr>
          <w:fldChar w:fldCharType="separate"/>
        </w:r>
        <w:r w:rsidR="00D0651E">
          <w:rPr>
            <w:rFonts w:cs="Arial"/>
            <w:noProof/>
            <w:webHidden/>
          </w:rPr>
          <w:t>6</w:t>
        </w:r>
        <w:r w:rsidR="00000C36" w:rsidRPr="00F07E95">
          <w:rPr>
            <w:rFonts w:cs="Arial"/>
            <w:noProof/>
            <w:webHidden/>
          </w:rPr>
          <w:fldChar w:fldCharType="end"/>
        </w:r>
      </w:hyperlink>
    </w:p>
    <w:p w14:paraId="31FAF4FB" w14:textId="5C7070F7" w:rsidR="00000C36" w:rsidRPr="00F07E95" w:rsidRDefault="001F565C" w:rsidP="00000C36">
      <w:pPr>
        <w:pStyle w:val="Obsah1"/>
        <w:tabs>
          <w:tab w:val="left" w:pos="566"/>
        </w:tabs>
        <w:ind w:left="566" w:hanging="566"/>
        <w:rPr>
          <w:rFonts w:eastAsia="Times New Roman" w:cs="Arial"/>
          <w:noProof/>
          <w:sz w:val="22"/>
          <w:szCs w:val="22"/>
          <w:lang w:eastAsia="cs-CZ"/>
        </w:rPr>
      </w:pPr>
      <w:hyperlink w:anchor="_Toc403035510" w:history="1">
        <w:r w:rsidR="00000C36" w:rsidRPr="00F07E95">
          <w:rPr>
            <w:rStyle w:val="Hypertextovodkaz"/>
            <w:rFonts w:eastAsia="Calibri" w:cs="Arial"/>
            <w:noProof/>
          </w:rPr>
          <w:t>F.</w:t>
        </w:r>
        <w:r w:rsidR="00000C36" w:rsidRPr="00F07E95">
          <w:rPr>
            <w:rFonts w:eastAsia="Times New Roman" w:cs="Arial"/>
            <w:noProof/>
            <w:sz w:val="22"/>
            <w:szCs w:val="22"/>
            <w:lang w:eastAsia="cs-CZ"/>
          </w:rPr>
          <w:tab/>
        </w:r>
        <w:r w:rsidR="00000C36" w:rsidRPr="00F07E95">
          <w:rPr>
            <w:rStyle w:val="Hypertextovodkaz"/>
            <w:rFonts w:cs="Arial"/>
            <w:noProof/>
          </w:rPr>
          <w:t>MONTÁŽ ZABEZPEČOVACÍHO SYSTÉMU PROTI PÁDU Z VÝŠKY A DO HLOUBKY</w:t>
        </w:r>
        <w:r w:rsidR="00000C36" w:rsidRPr="00F07E95">
          <w:rPr>
            <w:rFonts w:cs="Arial"/>
            <w:noProof/>
            <w:webHidden/>
          </w:rPr>
          <w:tab/>
        </w:r>
        <w:r w:rsidR="00000C36" w:rsidRPr="00F07E95">
          <w:rPr>
            <w:rFonts w:cs="Arial"/>
            <w:noProof/>
            <w:webHidden/>
          </w:rPr>
          <w:fldChar w:fldCharType="begin"/>
        </w:r>
        <w:r w:rsidR="00000C36" w:rsidRPr="00F07E95">
          <w:rPr>
            <w:rFonts w:cs="Arial"/>
            <w:noProof/>
            <w:webHidden/>
          </w:rPr>
          <w:instrText xml:space="preserve"> PAGEREF _Toc403035510 \h </w:instrText>
        </w:r>
        <w:r w:rsidR="00000C36" w:rsidRPr="00F07E95">
          <w:rPr>
            <w:rFonts w:cs="Arial"/>
            <w:noProof/>
            <w:webHidden/>
          </w:rPr>
        </w:r>
        <w:r w:rsidR="00000C36" w:rsidRPr="00F07E95">
          <w:rPr>
            <w:rFonts w:cs="Arial"/>
            <w:noProof/>
            <w:webHidden/>
          </w:rPr>
          <w:fldChar w:fldCharType="separate"/>
        </w:r>
        <w:r w:rsidR="00D0651E">
          <w:rPr>
            <w:rFonts w:cs="Arial"/>
            <w:noProof/>
            <w:webHidden/>
          </w:rPr>
          <w:t>6</w:t>
        </w:r>
        <w:r w:rsidR="00000C36" w:rsidRPr="00F07E95">
          <w:rPr>
            <w:rFonts w:cs="Arial"/>
            <w:noProof/>
            <w:webHidden/>
          </w:rPr>
          <w:fldChar w:fldCharType="end"/>
        </w:r>
      </w:hyperlink>
    </w:p>
    <w:p w14:paraId="31FAF4FC" w14:textId="09C98E6E" w:rsidR="00000C36" w:rsidRPr="00F07E95" w:rsidRDefault="001F565C">
      <w:pPr>
        <w:pStyle w:val="Obsah1"/>
        <w:tabs>
          <w:tab w:val="left" w:pos="566"/>
        </w:tabs>
        <w:rPr>
          <w:rFonts w:eastAsia="Times New Roman" w:cs="Arial"/>
          <w:noProof/>
          <w:sz w:val="22"/>
          <w:szCs w:val="22"/>
          <w:lang w:eastAsia="cs-CZ"/>
        </w:rPr>
      </w:pPr>
      <w:hyperlink w:anchor="_Toc403035511" w:history="1">
        <w:r w:rsidR="00000C36" w:rsidRPr="00F07E95">
          <w:rPr>
            <w:rStyle w:val="Hypertextovodkaz"/>
            <w:rFonts w:eastAsia="Calibri" w:cs="Arial"/>
            <w:noProof/>
          </w:rPr>
          <w:t>G.</w:t>
        </w:r>
        <w:r w:rsidR="00000C36" w:rsidRPr="00F07E95">
          <w:rPr>
            <w:rFonts w:eastAsia="Times New Roman" w:cs="Arial"/>
            <w:noProof/>
            <w:sz w:val="22"/>
            <w:szCs w:val="22"/>
            <w:lang w:eastAsia="cs-CZ"/>
          </w:rPr>
          <w:tab/>
        </w:r>
        <w:r w:rsidR="00000C36" w:rsidRPr="00F07E95">
          <w:rPr>
            <w:rStyle w:val="Hypertextovodkaz"/>
            <w:rFonts w:cs="Arial"/>
            <w:noProof/>
          </w:rPr>
          <w:t>UŽÍVÁNÍ ZABEZPEČOVACÍHO SYSTÉMU</w:t>
        </w:r>
        <w:r w:rsidR="00000C36" w:rsidRPr="00F07E95">
          <w:rPr>
            <w:rFonts w:cs="Arial"/>
            <w:noProof/>
            <w:webHidden/>
          </w:rPr>
          <w:tab/>
        </w:r>
        <w:r w:rsidR="00000C36" w:rsidRPr="00F07E95">
          <w:rPr>
            <w:rFonts w:cs="Arial"/>
            <w:noProof/>
            <w:webHidden/>
          </w:rPr>
          <w:fldChar w:fldCharType="begin"/>
        </w:r>
        <w:r w:rsidR="00000C36" w:rsidRPr="00F07E95">
          <w:rPr>
            <w:rFonts w:cs="Arial"/>
            <w:noProof/>
            <w:webHidden/>
          </w:rPr>
          <w:instrText xml:space="preserve"> PAGEREF _Toc403035511 \h </w:instrText>
        </w:r>
        <w:r w:rsidR="00000C36" w:rsidRPr="00F07E95">
          <w:rPr>
            <w:rFonts w:cs="Arial"/>
            <w:noProof/>
            <w:webHidden/>
          </w:rPr>
        </w:r>
        <w:r w:rsidR="00000C36" w:rsidRPr="00F07E95">
          <w:rPr>
            <w:rFonts w:cs="Arial"/>
            <w:noProof/>
            <w:webHidden/>
          </w:rPr>
          <w:fldChar w:fldCharType="separate"/>
        </w:r>
        <w:r w:rsidR="00D0651E">
          <w:rPr>
            <w:rFonts w:cs="Arial"/>
            <w:noProof/>
            <w:webHidden/>
          </w:rPr>
          <w:t>6</w:t>
        </w:r>
        <w:r w:rsidR="00000C36" w:rsidRPr="00F07E95">
          <w:rPr>
            <w:rFonts w:cs="Arial"/>
            <w:noProof/>
            <w:webHidden/>
          </w:rPr>
          <w:fldChar w:fldCharType="end"/>
        </w:r>
      </w:hyperlink>
    </w:p>
    <w:p w14:paraId="31FAF4FD" w14:textId="3A2F7B32" w:rsidR="00000C36" w:rsidRPr="00F07E95" w:rsidRDefault="001F565C">
      <w:pPr>
        <w:pStyle w:val="Obsah1"/>
        <w:tabs>
          <w:tab w:val="left" w:pos="566"/>
        </w:tabs>
        <w:rPr>
          <w:rFonts w:eastAsia="Times New Roman" w:cs="Arial"/>
          <w:noProof/>
          <w:sz w:val="22"/>
          <w:szCs w:val="22"/>
          <w:lang w:eastAsia="cs-CZ"/>
        </w:rPr>
      </w:pPr>
      <w:hyperlink w:anchor="_Toc403035512" w:history="1">
        <w:r w:rsidR="00000C36" w:rsidRPr="00F07E95">
          <w:rPr>
            <w:rStyle w:val="Hypertextovodkaz"/>
            <w:rFonts w:eastAsia="Calibri" w:cs="Arial"/>
            <w:noProof/>
          </w:rPr>
          <w:t>H.</w:t>
        </w:r>
        <w:r w:rsidR="00000C36" w:rsidRPr="00F07E95">
          <w:rPr>
            <w:rFonts w:eastAsia="Times New Roman" w:cs="Arial"/>
            <w:noProof/>
            <w:sz w:val="22"/>
            <w:szCs w:val="22"/>
            <w:lang w:eastAsia="cs-CZ"/>
          </w:rPr>
          <w:tab/>
        </w:r>
        <w:r w:rsidR="00000C36" w:rsidRPr="00F07E95">
          <w:rPr>
            <w:rStyle w:val="Hypertextovodkaz"/>
            <w:rFonts w:cs="Arial"/>
            <w:noProof/>
          </w:rPr>
          <w:t>PRAVIDELNÉ PROHLÍDKY</w:t>
        </w:r>
        <w:r w:rsidR="00000C36" w:rsidRPr="00F07E95">
          <w:rPr>
            <w:rFonts w:cs="Arial"/>
            <w:noProof/>
            <w:webHidden/>
          </w:rPr>
          <w:tab/>
        </w:r>
        <w:r w:rsidR="00000C36" w:rsidRPr="00F07E95">
          <w:rPr>
            <w:rFonts w:cs="Arial"/>
            <w:noProof/>
            <w:webHidden/>
          </w:rPr>
          <w:fldChar w:fldCharType="begin"/>
        </w:r>
        <w:r w:rsidR="00000C36" w:rsidRPr="00F07E95">
          <w:rPr>
            <w:rFonts w:cs="Arial"/>
            <w:noProof/>
            <w:webHidden/>
          </w:rPr>
          <w:instrText xml:space="preserve"> PAGEREF _Toc403035512 \h </w:instrText>
        </w:r>
        <w:r w:rsidR="00000C36" w:rsidRPr="00F07E95">
          <w:rPr>
            <w:rFonts w:cs="Arial"/>
            <w:noProof/>
            <w:webHidden/>
          </w:rPr>
        </w:r>
        <w:r w:rsidR="00000C36" w:rsidRPr="00F07E95">
          <w:rPr>
            <w:rFonts w:cs="Arial"/>
            <w:noProof/>
            <w:webHidden/>
          </w:rPr>
          <w:fldChar w:fldCharType="separate"/>
        </w:r>
        <w:r w:rsidR="00D0651E">
          <w:rPr>
            <w:rFonts w:cs="Arial"/>
            <w:noProof/>
            <w:webHidden/>
          </w:rPr>
          <w:t>7</w:t>
        </w:r>
        <w:r w:rsidR="00000C36" w:rsidRPr="00F07E95">
          <w:rPr>
            <w:rFonts w:cs="Arial"/>
            <w:noProof/>
            <w:webHidden/>
          </w:rPr>
          <w:fldChar w:fldCharType="end"/>
        </w:r>
      </w:hyperlink>
    </w:p>
    <w:p w14:paraId="31FAF4FE" w14:textId="7610C021" w:rsidR="00000C36" w:rsidRPr="000E38B7" w:rsidRDefault="001F565C">
      <w:pPr>
        <w:pStyle w:val="Obsah1"/>
        <w:tabs>
          <w:tab w:val="left" w:pos="566"/>
        </w:tabs>
        <w:rPr>
          <w:rFonts w:ascii="Calibri" w:eastAsia="Times New Roman" w:hAnsi="Calibri" w:cs="Times New Roman"/>
          <w:noProof/>
          <w:sz w:val="22"/>
          <w:szCs w:val="22"/>
          <w:lang w:eastAsia="cs-CZ"/>
        </w:rPr>
      </w:pPr>
      <w:hyperlink w:anchor="_Toc403035513" w:history="1">
        <w:r w:rsidR="00000C36" w:rsidRPr="00F07E95">
          <w:rPr>
            <w:rStyle w:val="Hypertextovodkaz"/>
            <w:rFonts w:eastAsia="Calibri" w:cs="Arial"/>
            <w:noProof/>
          </w:rPr>
          <w:t>I.</w:t>
        </w:r>
        <w:r w:rsidR="00000C36" w:rsidRPr="00F07E95">
          <w:rPr>
            <w:rFonts w:eastAsia="Times New Roman" w:cs="Arial"/>
            <w:noProof/>
            <w:sz w:val="22"/>
            <w:szCs w:val="22"/>
            <w:lang w:eastAsia="cs-CZ"/>
          </w:rPr>
          <w:tab/>
        </w:r>
        <w:r w:rsidR="00000C36" w:rsidRPr="00F07E95">
          <w:rPr>
            <w:rStyle w:val="Hypertextovodkaz"/>
            <w:rFonts w:cs="Arial"/>
            <w:noProof/>
          </w:rPr>
          <w:t>ZÁVĚR</w:t>
        </w:r>
        <w:r w:rsidR="00000C36" w:rsidRPr="00F07E95">
          <w:rPr>
            <w:rFonts w:cs="Arial"/>
            <w:noProof/>
            <w:webHidden/>
          </w:rPr>
          <w:tab/>
        </w:r>
        <w:r w:rsidR="00000C36" w:rsidRPr="00F07E95">
          <w:rPr>
            <w:rFonts w:cs="Arial"/>
            <w:noProof/>
            <w:webHidden/>
          </w:rPr>
          <w:fldChar w:fldCharType="begin"/>
        </w:r>
        <w:r w:rsidR="00000C36" w:rsidRPr="00F07E95">
          <w:rPr>
            <w:rFonts w:cs="Arial"/>
            <w:noProof/>
            <w:webHidden/>
          </w:rPr>
          <w:instrText xml:space="preserve"> PAGEREF _Toc403035513 \h </w:instrText>
        </w:r>
        <w:r w:rsidR="00000C36" w:rsidRPr="00F07E95">
          <w:rPr>
            <w:rFonts w:cs="Arial"/>
            <w:noProof/>
            <w:webHidden/>
          </w:rPr>
        </w:r>
        <w:r w:rsidR="00000C36" w:rsidRPr="00F07E95">
          <w:rPr>
            <w:rFonts w:cs="Arial"/>
            <w:noProof/>
            <w:webHidden/>
          </w:rPr>
          <w:fldChar w:fldCharType="separate"/>
        </w:r>
        <w:r w:rsidR="00D0651E">
          <w:rPr>
            <w:rFonts w:cs="Arial"/>
            <w:noProof/>
            <w:webHidden/>
          </w:rPr>
          <w:t>7</w:t>
        </w:r>
        <w:r w:rsidR="00000C36" w:rsidRPr="00F07E95">
          <w:rPr>
            <w:rFonts w:cs="Arial"/>
            <w:noProof/>
            <w:webHidden/>
          </w:rPr>
          <w:fldChar w:fldCharType="end"/>
        </w:r>
      </w:hyperlink>
    </w:p>
    <w:p w14:paraId="31FAF4FF" w14:textId="77777777" w:rsidR="000E38B7" w:rsidRDefault="000E38B7">
      <w:pPr>
        <w:sectPr w:rsidR="000E38B7">
          <w:type w:val="continuous"/>
          <w:pgSz w:w="11906" w:h="16838"/>
          <w:pgMar w:top="1462" w:right="1134" w:bottom="1417" w:left="1134" w:header="708" w:footer="720" w:gutter="0"/>
          <w:cols w:space="708"/>
          <w:docGrid w:linePitch="600" w:charSpace="32768"/>
        </w:sectPr>
      </w:pPr>
      <w:r>
        <w:fldChar w:fldCharType="end"/>
      </w:r>
    </w:p>
    <w:p w14:paraId="31FAF500" w14:textId="77777777" w:rsidR="000E38B7" w:rsidRDefault="000E38B7">
      <w:pPr>
        <w:ind w:right="75"/>
        <w:jc w:val="both"/>
        <w:rPr>
          <w:b/>
          <w:bCs/>
          <w:sz w:val="28"/>
          <w:szCs w:val="28"/>
        </w:rPr>
      </w:pPr>
    </w:p>
    <w:p w14:paraId="31FAF501" w14:textId="77777777" w:rsidR="000E38B7" w:rsidRDefault="000E38B7">
      <w:pPr>
        <w:ind w:right="75"/>
        <w:jc w:val="both"/>
        <w:rPr>
          <w:b/>
          <w:bCs/>
          <w:sz w:val="28"/>
          <w:szCs w:val="28"/>
        </w:rPr>
      </w:pPr>
    </w:p>
    <w:p w14:paraId="31FAF502" w14:textId="77777777" w:rsidR="000E38B7" w:rsidRDefault="000E38B7">
      <w:pPr>
        <w:ind w:right="75"/>
        <w:jc w:val="both"/>
        <w:rPr>
          <w:b/>
          <w:bCs/>
          <w:sz w:val="28"/>
          <w:szCs w:val="28"/>
        </w:rPr>
      </w:pPr>
    </w:p>
    <w:p w14:paraId="31FAF503" w14:textId="77777777" w:rsidR="000E38B7" w:rsidRDefault="000E38B7">
      <w:pPr>
        <w:ind w:right="75"/>
        <w:jc w:val="both"/>
        <w:rPr>
          <w:b/>
          <w:bCs/>
          <w:sz w:val="28"/>
          <w:szCs w:val="28"/>
        </w:rPr>
      </w:pPr>
    </w:p>
    <w:p w14:paraId="31FAF504" w14:textId="77777777" w:rsidR="000E38B7" w:rsidRDefault="000E38B7">
      <w:pPr>
        <w:ind w:right="75"/>
        <w:jc w:val="both"/>
        <w:rPr>
          <w:b/>
          <w:bCs/>
          <w:sz w:val="28"/>
          <w:szCs w:val="28"/>
        </w:rPr>
      </w:pPr>
    </w:p>
    <w:p w14:paraId="31FAF505" w14:textId="77777777" w:rsidR="000E38B7" w:rsidRDefault="000E38B7">
      <w:pPr>
        <w:ind w:right="75"/>
        <w:jc w:val="both"/>
        <w:rPr>
          <w:b/>
          <w:bCs/>
          <w:sz w:val="28"/>
          <w:szCs w:val="28"/>
        </w:rPr>
      </w:pPr>
    </w:p>
    <w:p w14:paraId="31FAF506" w14:textId="77777777" w:rsidR="000E38B7" w:rsidRDefault="000E38B7">
      <w:pPr>
        <w:ind w:right="75"/>
        <w:jc w:val="both"/>
        <w:rPr>
          <w:b/>
          <w:bCs/>
          <w:sz w:val="28"/>
          <w:szCs w:val="28"/>
        </w:rPr>
      </w:pPr>
    </w:p>
    <w:p w14:paraId="31FAF507" w14:textId="77777777" w:rsidR="000E38B7" w:rsidRDefault="000E38B7">
      <w:pPr>
        <w:ind w:right="75"/>
        <w:jc w:val="both"/>
        <w:rPr>
          <w:b/>
          <w:bCs/>
          <w:sz w:val="28"/>
          <w:szCs w:val="28"/>
        </w:rPr>
      </w:pPr>
    </w:p>
    <w:p w14:paraId="31FAF508" w14:textId="77777777" w:rsidR="000E38B7" w:rsidRDefault="000E38B7">
      <w:pPr>
        <w:ind w:right="75"/>
        <w:jc w:val="both"/>
        <w:rPr>
          <w:b/>
          <w:bCs/>
          <w:sz w:val="28"/>
          <w:szCs w:val="28"/>
        </w:rPr>
      </w:pPr>
    </w:p>
    <w:p w14:paraId="31FAF509" w14:textId="77777777" w:rsidR="000E38B7" w:rsidRDefault="000E38B7">
      <w:pPr>
        <w:ind w:right="75"/>
        <w:jc w:val="both"/>
        <w:rPr>
          <w:b/>
          <w:bCs/>
          <w:sz w:val="28"/>
          <w:szCs w:val="28"/>
        </w:rPr>
      </w:pPr>
    </w:p>
    <w:p w14:paraId="31FAF50A" w14:textId="77777777" w:rsidR="000E38B7" w:rsidRDefault="000E38B7">
      <w:pPr>
        <w:ind w:right="75"/>
        <w:jc w:val="both"/>
        <w:rPr>
          <w:b/>
          <w:bCs/>
          <w:sz w:val="28"/>
          <w:szCs w:val="28"/>
        </w:rPr>
      </w:pPr>
    </w:p>
    <w:p w14:paraId="31FAF50B" w14:textId="77777777" w:rsidR="000E38B7" w:rsidRDefault="000E38B7">
      <w:pPr>
        <w:ind w:right="75"/>
        <w:jc w:val="both"/>
        <w:rPr>
          <w:b/>
          <w:bCs/>
          <w:sz w:val="28"/>
          <w:szCs w:val="28"/>
        </w:rPr>
      </w:pPr>
    </w:p>
    <w:p w14:paraId="31FAF50C" w14:textId="77777777" w:rsidR="000E38B7" w:rsidRDefault="000E38B7">
      <w:pPr>
        <w:ind w:right="75"/>
        <w:jc w:val="both"/>
        <w:rPr>
          <w:b/>
          <w:bCs/>
          <w:sz w:val="28"/>
          <w:szCs w:val="28"/>
        </w:rPr>
      </w:pPr>
    </w:p>
    <w:p w14:paraId="31FAF50D" w14:textId="77777777" w:rsidR="000E38B7" w:rsidRDefault="000E38B7">
      <w:pPr>
        <w:ind w:right="75"/>
        <w:jc w:val="both"/>
        <w:rPr>
          <w:b/>
          <w:bCs/>
          <w:sz w:val="28"/>
          <w:szCs w:val="28"/>
        </w:rPr>
      </w:pPr>
    </w:p>
    <w:p w14:paraId="31FAF50E" w14:textId="77777777" w:rsidR="000E38B7" w:rsidRDefault="000E38B7">
      <w:pPr>
        <w:ind w:right="75"/>
        <w:jc w:val="both"/>
        <w:rPr>
          <w:b/>
          <w:bCs/>
          <w:sz w:val="28"/>
          <w:szCs w:val="28"/>
        </w:rPr>
      </w:pPr>
    </w:p>
    <w:p w14:paraId="31FAF50F" w14:textId="77777777" w:rsidR="000E38B7" w:rsidRDefault="000E38B7">
      <w:pPr>
        <w:ind w:right="75"/>
        <w:jc w:val="both"/>
        <w:rPr>
          <w:b/>
          <w:bCs/>
          <w:sz w:val="28"/>
          <w:szCs w:val="28"/>
        </w:rPr>
      </w:pPr>
    </w:p>
    <w:p w14:paraId="31FAF510" w14:textId="77777777" w:rsidR="000E38B7" w:rsidRDefault="000E38B7">
      <w:pPr>
        <w:ind w:right="75"/>
        <w:jc w:val="both"/>
        <w:rPr>
          <w:b/>
          <w:bCs/>
          <w:sz w:val="28"/>
          <w:szCs w:val="28"/>
        </w:rPr>
      </w:pPr>
    </w:p>
    <w:p w14:paraId="31FAF511" w14:textId="77777777" w:rsidR="000E38B7" w:rsidRDefault="000E38B7">
      <w:pPr>
        <w:ind w:right="75"/>
        <w:jc w:val="both"/>
        <w:rPr>
          <w:b/>
          <w:bCs/>
          <w:sz w:val="28"/>
          <w:szCs w:val="28"/>
        </w:rPr>
      </w:pPr>
    </w:p>
    <w:p w14:paraId="31FAF512" w14:textId="77777777" w:rsidR="000E38B7" w:rsidRDefault="000E38B7">
      <w:pPr>
        <w:ind w:right="75"/>
        <w:jc w:val="both"/>
        <w:rPr>
          <w:b/>
          <w:bCs/>
          <w:sz w:val="28"/>
          <w:szCs w:val="28"/>
        </w:rPr>
      </w:pPr>
    </w:p>
    <w:p w14:paraId="31FAF513" w14:textId="77777777" w:rsidR="000E38B7" w:rsidRDefault="000E38B7">
      <w:pPr>
        <w:ind w:right="75"/>
        <w:jc w:val="both"/>
        <w:rPr>
          <w:b/>
          <w:bCs/>
          <w:sz w:val="28"/>
          <w:szCs w:val="28"/>
        </w:rPr>
      </w:pPr>
    </w:p>
    <w:p w14:paraId="31FAF514" w14:textId="77777777" w:rsidR="000E38B7" w:rsidRDefault="000E38B7">
      <w:pPr>
        <w:ind w:right="75"/>
        <w:jc w:val="both"/>
        <w:rPr>
          <w:b/>
          <w:bCs/>
          <w:sz w:val="28"/>
          <w:szCs w:val="28"/>
        </w:rPr>
      </w:pPr>
    </w:p>
    <w:p w14:paraId="31FAF515" w14:textId="77777777" w:rsidR="000E38B7" w:rsidRDefault="000E38B7">
      <w:pPr>
        <w:ind w:right="75"/>
        <w:jc w:val="both"/>
        <w:rPr>
          <w:b/>
          <w:bCs/>
          <w:sz w:val="28"/>
          <w:szCs w:val="28"/>
        </w:rPr>
      </w:pPr>
    </w:p>
    <w:p w14:paraId="31FAF516" w14:textId="77777777" w:rsidR="000E38B7" w:rsidRDefault="000E38B7">
      <w:pPr>
        <w:ind w:right="75"/>
        <w:jc w:val="both"/>
        <w:rPr>
          <w:b/>
          <w:bCs/>
          <w:sz w:val="28"/>
          <w:szCs w:val="28"/>
        </w:rPr>
      </w:pPr>
    </w:p>
    <w:p w14:paraId="31FAF517" w14:textId="77777777" w:rsidR="000E38B7" w:rsidRDefault="000E38B7">
      <w:pPr>
        <w:ind w:right="75"/>
        <w:jc w:val="both"/>
        <w:rPr>
          <w:b/>
          <w:bCs/>
          <w:sz w:val="28"/>
          <w:szCs w:val="28"/>
        </w:rPr>
      </w:pPr>
    </w:p>
    <w:p w14:paraId="31FAF518" w14:textId="77777777" w:rsidR="000E38B7" w:rsidRDefault="000E38B7">
      <w:pPr>
        <w:ind w:right="75"/>
        <w:jc w:val="both"/>
        <w:rPr>
          <w:b/>
          <w:bCs/>
          <w:sz w:val="28"/>
          <w:szCs w:val="28"/>
        </w:rPr>
      </w:pPr>
    </w:p>
    <w:p w14:paraId="31FAF519" w14:textId="77777777" w:rsidR="000E38B7" w:rsidRDefault="000E38B7">
      <w:pPr>
        <w:ind w:right="75"/>
        <w:jc w:val="both"/>
        <w:rPr>
          <w:b/>
          <w:bCs/>
          <w:sz w:val="28"/>
          <w:szCs w:val="28"/>
        </w:rPr>
      </w:pPr>
    </w:p>
    <w:p w14:paraId="31FAF51A" w14:textId="77777777" w:rsidR="000E38B7" w:rsidRDefault="000E38B7">
      <w:pPr>
        <w:ind w:right="75"/>
        <w:jc w:val="both"/>
        <w:rPr>
          <w:b/>
          <w:bCs/>
          <w:sz w:val="28"/>
          <w:szCs w:val="28"/>
        </w:rPr>
      </w:pPr>
    </w:p>
    <w:p w14:paraId="31FAF51B" w14:textId="77777777" w:rsidR="000E38B7" w:rsidRPr="00000C36" w:rsidRDefault="000E38B7">
      <w:pPr>
        <w:pStyle w:val="Nadpis1"/>
        <w:ind w:left="567" w:hanging="567"/>
        <w:rPr>
          <w:rFonts w:cs="Arial"/>
          <w:bCs w:val="0"/>
          <w:szCs w:val="28"/>
        </w:rPr>
      </w:pPr>
      <w:bookmarkStart w:id="0" w:name="__RefHeading__65_698028366"/>
      <w:bookmarkStart w:id="1" w:name="__RefHeading__48_579745835"/>
      <w:bookmarkStart w:id="2" w:name="__RefHeading__67_476805728"/>
      <w:bookmarkStart w:id="3" w:name="__RefHeading___Toc392194795"/>
      <w:bookmarkStart w:id="4" w:name="__RefHeading__231_1737703775"/>
      <w:bookmarkStart w:id="5" w:name="__RefHeading__88_1634773651"/>
      <w:bookmarkStart w:id="6" w:name="__RefHeading__521_1758729384"/>
      <w:bookmarkStart w:id="7" w:name="_Toc403035505"/>
      <w:bookmarkEnd w:id="0"/>
      <w:bookmarkEnd w:id="1"/>
      <w:bookmarkEnd w:id="2"/>
      <w:bookmarkEnd w:id="3"/>
      <w:bookmarkEnd w:id="4"/>
      <w:bookmarkEnd w:id="5"/>
      <w:bookmarkEnd w:id="6"/>
      <w:r w:rsidRPr="00000C36">
        <w:rPr>
          <w:rStyle w:val="Nadpis1Char"/>
          <w:rFonts w:ascii="Arial" w:eastAsia="Arial" w:hAnsi="Arial" w:cs="Arial"/>
          <w:caps w:val="0"/>
          <w:sz w:val="28"/>
          <w:szCs w:val="28"/>
        </w:rPr>
        <w:lastRenderedPageBreak/>
        <w:t>SEZNAM PŘÍLOH</w:t>
      </w:r>
      <w:bookmarkEnd w:id="7"/>
    </w:p>
    <w:p w14:paraId="31FAF51C" w14:textId="77777777" w:rsidR="000E38B7" w:rsidRDefault="000E38B7" w:rsidP="00B3103A">
      <w:pPr>
        <w:pStyle w:val="Nadpisobsahu"/>
        <w:spacing w:after="0"/>
        <w:ind w:left="1416" w:hanging="1416"/>
        <w:jc w:val="both"/>
        <w:rPr>
          <w:rFonts w:eastAsia="Arial" w:cs="Times New Roman"/>
          <w:b w:val="0"/>
          <w:bCs w:val="0"/>
          <w:color w:val="000000"/>
          <w:sz w:val="22"/>
          <w:szCs w:val="22"/>
        </w:rPr>
      </w:pPr>
      <w:r>
        <w:rPr>
          <w:rFonts w:eastAsia="Arial" w:cs="Times New Roman"/>
          <w:b w:val="0"/>
          <w:bCs w:val="0"/>
          <w:color w:val="000000"/>
          <w:sz w:val="22"/>
          <w:szCs w:val="22"/>
        </w:rPr>
        <w:t>Příloha č. 1</w:t>
      </w:r>
      <w:r>
        <w:rPr>
          <w:rFonts w:eastAsia="Arial" w:cs="Times New Roman"/>
          <w:b w:val="0"/>
          <w:bCs w:val="0"/>
          <w:color w:val="000000"/>
          <w:sz w:val="22"/>
          <w:szCs w:val="22"/>
        </w:rPr>
        <w:tab/>
        <w:t>Výkresy návrhu zabezpečovacího systému pro jednotlivé střechy, popř. jiné konstrukce</w:t>
      </w:r>
    </w:p>
    <w:p w14:paraId="31FAF51D" w14:textId="77777777" w:rsidR="000E38B7" w:rsidRDefault="00B403BE" w:rsidP="00B3103A">
      <w:pPr>
        <w:pStyle w:val="Nadpisobsahu"/>
        <w:spacing w:before="0" w:after="0"/>
        <w:ind w:left="1416" w:hanging="1416"/>
        <w:jc w:val="both"/>
        <w:rPr>
          <w:rFonts w:eastAsia="Arial" w:cs="Times New Roman"/>
          <w:b w:val="0"/>
          <w:bCs w:val="0"/>
          <w:color w:val="000000"/>
          <w:sz w:val="22"/>
          <w:szCs w:val="22"/>
        </w:rPr>
      </w:pPr>
      <w:bookmarkStart w:id="8" w:name="_Hlk16493665"/>
      <w:r>
        <w:rPr>
          <w:rFonts w:eastAsia="Arial" w:cs="Times New Roman"/>
          <w:b w:val="0"/>
          <w:bCs w:val="0"/>
          <w:color w:val="000000"/>
          <w:sz w:val="22"/>
          <w:szCs w:val="22"/>
        </w:rPr>
        <w:t>Příloha č. 2</w:t>
      </w:r>
      <w:r>
        <w:rPr>
          <w:rFonts w:eastAsia="Arial" w:cs="Times New Roman"/>
          <w:b w:val="0"/>
          <w:bCs w:val="0"/>
          <w:color w:val="000000"/>
          <w:sz w:val="22"/>
          <w:szCs w:val="22"/>
        </w:rPr>
        <w:tab/>
        <w:t>Detail kotvi</w:t>
      </w:r>
      <w:r w:rsidR="000E38B7">
        <w:rPr>
          <w:rFonts w:eastAsia="Arial" w:cs="Times New Roman"/>
          <w:b w:val="0"/>
          <w:bCs w:val="0"/>
          <w:color w:val="000000"/>
          <w:sz w:val="22"/>
          <w:szCs w:val="22"/>
        </w:rPr>
        <w:t>cího bodu</w:t>
      </w:r>
    </w:p>
    <w:p w14:paraId="31FAF51E" w14:textId="77777777" w:rsidR="0099402A" w:rsidRDefault="0099402A" w:rsidP="00B3103A">
      <w:pPr>
        <w:pStyle w:val="Nadpisobsahu"/>
        <w:spacing w:before="0" w:after="0"/>
        <w:ind w:left="1416" w:hanging="1416"/>
        <w:jc w:val="both"/>
        <w:rPr>
          <w:rFonts w:eastAsia="Arial" w:cs="Times New Roman"/>
          <w:b w:val="0"/>
          <w:bCs w:val="0"/>
          <w:color w:val="000000"/>
          <w:sz w:val="22"/>
          <w:szCs w:val="22"/>
        </w:rPr>
      </w:pPr>
    </w:p>
    <w:p w14:paraId="31FAF51F" w14:textId="77777777" w:rsidR="0099402A" w:rsidRPr="00A176B6" w:rsidRDefault="0099402A" w:rsidP="00B3103A">
      <w:pPr>
        <w:pStyle w:val="Nadpisobsahu"/>
        <w:spacing w:before="0" w:after="0"/>
        <w:ind w:left="1416" w:hanging="1416"/>
        <w:jc w:val="both"/>
        <w:rPr>
          <w:color w:val="FF0000"/>
          <w:sz w:val="22"/>
          <w:szCs w:val="22"/>
        </w:rPr>
      </w:pPr>
      <w:bookmarkStart w:id="9" w:name="_Hlk16493604"/>
      <w:r w:rsidRPr="0099402A">
        <w:rPr>
          <w:sz w:val="22"/>
          <w:szCs w:val="22"/>
        </w:rPr>
        <w:t>Poznámka:</w:t>
      </w:r>
      <w:r>
        <w:rPr>
          <w:color w:val="FF0000"/>
          <w:sz w:val="22"/>
          <w:szCs w:val="22"/>
        </w:rPr>
        <w:t xml:space="preserve"> </w:t>
      </w:r>
      <w:r>
        <w:rPr>
          <w:color w:val="FF0000"/>
          <w:sz w:val="22"/>
          <w:szCs w:val="22"/>
        </w:rPr>
        <w:tab/>
      </w:r>
      <w:r w:rsidRPr="0099402A">
        <w:rPr>
          <w:rFonts w:eastAsia="Arial" w:cs="Arial"/>
          <w:b w:val="0"/>
          <w:bCs w:val="0"/>
          <w:color w:val="000000"/>
          <w:sz w:val="22"/>
          <w:szCs w:val="22"/>
        </w:rPr>
        <w:t>Výkres v příloze č. 1 odpovídá projektové dokumentaci pro účely ohlášení stavby nebo pro vydání stavebního povolení, před vlastní realizací bude zpracována projektová dokumentace pro provádění stavby (tzv. dílenská dokumentace), ve které budou mimo jiné uvedená pořadová čísla jednotlivých kotvicích bodů, a po vlastní realizaci systému bude zpracovaná dokumentace skutečného provedení stavby, která bude součástí revizní dokumentace.</w:t>
      </w:r>
    </w:p>
    <w:p w14:paraId="31FAF520" w14:textId="77777777" w:rsidR="000E38B7" w:rsidRDefault="000E38B7">
      <w:pPr>
        <w:pStyle w:val="Nadpis1"/>
        <w:ind w:left="567" w:hanging="567"/>
      </w:pPr>
      <w:bookmarkStart w:id="10" w:name="__RefHeading__67_698028366"/>
      <w:bookmarkStart w:id="11" w:name="__RefHeading__50_579745835"/>
      <w:bookmarkStart w:id="12" w:name="__RefHeading__69_476805728"/>
      <w:bookmarkStart w:id="13" w:name="__RefHeading__595_576869216"/>
      <w:bookmarkStart w:id="14" w:name="__RefHeading__8_2141863847"/>
      <w:bookmarkStart w:id="15" w:name="__RefHeading__1283_3169386"/>
      <w:bookmarkStart w:id="16" w:name="__RefHeading___Toc392194796"/>
      <w:bookmarkStart w:id="17" w:name="__RefHeading__233_1737703775"/>
      <w:bookmarkStart w:id="18" w:name="__RefHeading__90_1634773651"/>
      <w:bookmarkStart w:id="19" w:name="__RefHeading__523_1758729384"/>
      <w:bookmarkStart w:id="20" w:name="_Toc403035506"/>
      <w:bookmarkEnd w:id="8"/>
      <w:bookmarkEnd w:id="9"/>
      <w:bookmarkEnd w:id="10"/>
      <w:bookmarkEnd w:id="11"/>
      <w:bookmarkEnd w:id="12"/>
      <w:bookmarkEnd w:id="13"/>
      <w:bookmarkEnd w:id="14"/>
      <w:bookmarkEnd w:id="15"/>
      <w:bookmarkEnd w:id="16"/>
      <w:bookmarkEnd w:id="17"/>
      <w:bookmarkEnd w:id="18"/>
      <w:bookmarkEnd w:id="19"/>
      <w:r>
        <w:rPr>
          <w:rStyle w:val="Nadpis1Char"/>
          <w:rFonts w:ascii="Arial" w:eastAsia="Arial" w:hAnsi="Arial" w:cs="Arial"/>
          <w:caps w:val="0"/>
          <w:sz w:val="28"/>
        </w:rPr>
        <w:t>PODKLADY</w:t>
      </w:r>
      <w:bookmarkEnd w:id="20"/>
    </w:p>
    <w:p w14:paraId="31FAF521" w14:textId="77777777" w:rsidR="000E38B7" w:rsidRDefault="000E38B7">
      <w:pPr>
        <w:pStyle w:val="Zkladntext"/>
        <w:numPr>
          <w:ilvl w:val="0"/>
          <w:numId w:val="5"/>
        </w:numPr>
        <w:ind w:left="567" w:right="75" w:hanging="567"/>
        <w:jc w:val="both"/>
        <w:rPr>
          <w:color w:val="000000"/>
        </w:rPr>
      </w:pPr>
      <w:r>
        <w:rPr>
          <w:color w:val="000000"/>
        </w:rPr>
        <w:t>Výkresy v elektronické podobě - půdorys střechy a pohledy ve formátu DWG a PDF</w:t>
      </w:r>
    </w:p>
    <w:p w14:paraId="31FAF522" w14:textId="77777777" w:rsidR="000E38B7" w:rsidRDefault="000E38B7">
      <w:pPr>
        <w:pStyle w:val="Zkladntext"/>
        <w:numPr>
          <w:ilvl w:val="0"/>
          <w:numId w:val="5"/>
        </w:numPr>
        <w:ind w:left="567" w:right="75" w:hanging="567"/>
        <w:jc w:val="both"/>
        <w:rPr>
          <w:color w:val="000000"/>
        </w:rPr>
      </w:pPr>
      <w:r>
        <w:rPr>
          <w:color w:val="000000"/>
        </w:rPr>
        <w:t>ČSN EN 795 Och</w:t>
      </w:r>
      <w:r w:rsidR="00B403BE">
        <w:rPr>
          <w:color w:val="000000"/>
        </w:rPr>
        <w:t>rana proti pádům z výšky – Kotvi</w:t>
      </w:r>
      <w:r>
        <w:rPr>
          <w:color w:val="000000"/>
        </w:rPr>
        <w:t>cí zařízení – Požadavky a zkoušení</w:t>
      </w:r>
    </w:p>
    <w:p w14:paraId="31FAF523" w14:textId="77777777" w:rsidR="000E38B7" w:rsidRDefault="000E38B7">
      <w:pPr>
        <w:pStyle w:val="Zkladntext"/>
        <w:numPr>
          <w:ilvl w:val="0"/>
          <w:numId w:val="5"/>
        </w:numPr>
        <w:ind w:left="567" w:right="75" w:hanging="567"/>
        <w:jc w:val="both"/>
        <w:rPr>
          <w:color w:val="000000"/>
        </w:rPr>
      </w:pPr>
      <w:r>
        <w:rPr>
          <w:color w:val="000000"/>
        </w:rPr>
        <w:t>ČSN 73 1901 Navrhování střech – Základní ustanovení</w:t>
      </w:r>
    </w:p>
    <w:p w14:paraId="31FAF524" w14:textId="77777777" w:rsidR="000E38B7" w:rsidRDefault="000E38B7">
      <w:pPr>
        <w:pStyle w:val="Zkladntext"/>
        <w:numPr>
          <w:ilvl w:val="0"/>
          <w:numId w:val="5"/>
        </w:numPr>
        <w:ind w:left="567" w:right="75" w:hanging="567"/>
        <w:jc w:val="both"/>
        <w:rPr>
          <w:color w:val="000000"/>
        </w:rPr>
      </w:pPr>
      <w:r>
        <w:rPr>
          <w:color w:val="000000"/>
        </w:rPr>
        <w:t xml:space="preserve">ČSN P 73 0606 Hydroizolace staveb - Povlakové hydroizolace - Základní ustanovení </w:t>
      </w:r>
    </w:p>
    <w:p w14:paraId="31FAF525" w14:textId="77777777" w:rsidR="000E38B7" w:rsidRDefault="000E38B7">
      <w:pPr>
        <w:pStyle w:val="Zkladntext"/>
        <w:numPr>
          <w:ilvl w:val="0"/>
          <w:numId w:val="5"/>
        </w:numPr>
        <w:ind w:left="567" w:right="75" w:hanging="567"/>
        <w:jc w:val="both"/>
        <w:rPr>
          <w:color w:val="000000"/>
        </w:rPr>
      </w:pPr>
      <w:r>
        <w:rPr>
          <w:color w:val="000000"/>
        </w:rPr>
        <w:t>ČSN EN 363 Prostředky ochrany osob proti pádu – Systémy ochrany osob proti pádu</w:t>
      </w:r>
    </w:p>
    <w:p w14:paraId="31FAF526" w14:textId="77777777" w:rsidR="0099402A" w:rsidRDefault="0099402A" w:rsidP="0099402A">
      <w:pPr>
        <w:pStyle w:val="Zkladntext"/>
        <w:numPr>
          <w:ilvl w:val="0"/>
          <w:numId w:val="5"/>
        </w:numPr>
        <w:ind w:left="567" w:right="75" w:hanging="567"/>
        <w:jc w:val="both"/>
        <w:rPr>
          <w:color w:val="000000"/>
        </w:rPr>
      </w:pPr>
      <w:bookmarkStart w:id="21" w:name="_Hlk16490363"/>
      <w:bookmarkStart w:id="22" w:name="_Hlk16493615"/>
      <w:r w:rsidRPr="0099402A">
        <w:rPr>
          <w:color w:val="000000"/>
        </w:rPr>
        <w:t>Nařízení vlády 362/2005 Sb.</w:t>
      </w:r>
      <w:r>
        <w:rPr>
          <w:color w:val="000000"/>
        </w:rPr>
        <w:t xml:space="preserve"> o bližších požadavcích na bezpečnost a ochranu zdraví při práci na pracovištích s nebezpečím pádu z výšky nebo do hloubky</w:t>
      </w:r>
    </w:p>
    <w:p w14:paraId="31FAF527" w14:textId="77777777" w:rsidR="0099402A" w:rsidRPr="002D6AB9" w:rsidRDefault="002D6AB9" w:rsidP="002D6AB9">
      <w:pPr>
        <w:pStyle w:val="Zkladntext"/>
        <w:numPr>
          <w:ilvl w:val="0"/>
          <w:numId w:val="5"/>
        </w:numPr>
        <w:ind w:left="567" w:right="75" w:hanging="567"/>
        <w:jc w:val="both"/>
        <w:rPr>
          <w:color w:val="000000"/>
        </w:rPr>
      </w:pPr>
      <w:bookmarkStart w:id="23" w:name="_Hlk16490371"/>
      <w:bookmarkEnd w:id="21"/>
      <w:r w:rsidRPr="002D6AB9">
        <w:rPr>
          <w:color w:val="000000"/>
        </w:rPr>
        <w:t>Zákon č. 309/2006 Sb. o zajištění dalších</w:t>
      </w:r>
      <w:r>
        <w:t xml:space="preserve"> podmínek bezpečnosti a ochrany zdraví při práci, ve znění pozdějších předpisů</w:t>
      </w:r>
      <w:r w:rsidR="0099402A">
        <w:t xml:space="preserve"> </w:t>
      </w:r>
    </w:p>
    <w:bookmarkEnd w:id="22"/>
    <w:bookmarkEnd w:id="23"/>
    <w:p w14:paraId="31FAF528" w14:textId="77777777" w:rsidR="000E38B7" w:rsidRDefault="000E38B7" w:rsidP="0099402A">
      <w:pPr>
        <w:pStyle w:val="Zkladntext"/>
        <w:ind w:left="567" w:right="75"/>
        <w:jc w:val="both"/>
      </w:pPr>
      <w:r>
        <w:rPr>
          <w:rStyle w:val="Nadpis1Char"/>
          <w:rFonts w:eastAsia="Arial"/>
          <w:bCs/>
          <w:i/>
          <w:iCs/>
          <w:caps w:val="0"/>
          <w:color w:val="000000"/>
          <w:sz w:val="22"/>
          <w:szCs w:val="22"/>
        </w:rPr>
        <w:t>U</w:t>
      </w:r>
      <w:r>
        <w:rPr>
          <w:rStyle w:val="Nadpis1Char"/>
          <w:rFonts w:eastAsia="Arial" w:cs="Arial"/>
          <w:bCs/>
          <w:i/>
          <w:iCs/>
          <w:caps w:val="0"/>
          <w:color w:val="000000"/>
          <w:sz w:val="22"/>
          <w:szCs w:val="22"/>
        </w:rPr>
        <w:t xml:space="preserve"> </w:t>
      </w:r>
      <w:r>
        <w:rPr>
          <w:rStyle w:val="Nadpis1Char"/>
          <w:rFonts w:eastAsia="Arial"/>
          <w:bCs/>
          <w:i/>
          <w:iCs/>
          <w:caps w:val="0"/>
          <w:color w:val="000000"/>
          <w:sz w:val="22"/>
          <w:szCs w:val="22"/>
        </w:rPr>
        <w:t>předpisů a norem platí poslední znění včetně novelizací a změn vydaných k datu projektu.</w:t>
      </w:r>
    </w:p>
    <w:p w14:paraId="31FAF529" w14:textId="77777777" w:rsidR="000E38B7" w:rsidRDefault="0096766E">
      <w:pPr>
        <w:pStyle w:val="Nadpis1"/>
        <w:ind w:left="567" w:hanging="567"/>
        <w:rPr>
          <w:sz w:val="22"/>
          <w:szCs w:val="22"/>
        </w:rPr>
      </w:pPr>
      <w:bookmarkStart w:id="24" w:name="__RefHeading__69_698028366"/>
      <w:bookmarkStart w:id="25" w:name="__RefHeading__52_579745835"/>
      <w:bookmarkStart w:id="26" w:name="__RefHeading__71_476805728"/>
      <w:bookmarkStart w:id="27" w:name="__RefHeading__597_576869216"/>
      <w:bookmarkStart w:id="28" w:name="__RefHeading__10_2141863847"/>
      <w:bookmarkStart w:id="29" w:name="__RefHeading__1285_3169386"/>
      <w:bookmarkStart w:id="30" w:name="__RefHeading___Toc392194797"/>
      <w:bookmarkStart w:id="31" w:name="__RefHeading__235_1737703775"/>
      <w:bookmarkStart w:id="32" w:name="__RefHeading__92_1634773651"/>
      <w:bookmarkStart w:id="33" w:name="__RefHeading__525_1758729384"/>
      <w:bookmarkStart w:id="34" w:name="_Toc403035507"/>
      <w:bookmarkEnd w:id="24"/>
      <w:bookmarkEnd w:id="25"/>
      <w:bookmarkEnd w:id="26"/>
      <w:bookmarkEnd w:id="27"/>
      <w:bookmarkEnd w:id="28"/>
      <w:bookmarkEnd w:id="29"/>
      <w:bookmarkEnd w:id="30"/>
      <w:bookmarkEnd w:id="31"/>
      <w:bookmarkEnd w:id="32"/>
      <w:bookmarkEnd w:id="33"/>
      <w:r>
        <w:rPr>
          <w:rStyle w:val="Nadpis1Char"/>
          <w:rFonts w:ascii="Arial" w:eastAsia="Arial" w:hAnsi="Arial" w:cs="Arial"/>
          <w:caps w:val="0"/>
          <w:sz w:val="28"/>
        </w:rPr>
        <w:br w:type="page"/>
      </w:r>
      <w:r w:rsidR="000E38B7">
        <w:rPr>
          <w:rStyle w:val="Nadpis1Char"/>
          <w:rFonts w:ascii="Arial" w:eastAsia="Arial" w:hAnsi="Arial" w:cs="Arial"/>
          <w:caps w:val="0"/>
          <w:sz w:val="28"/>
        </w:rPr>
        <w:lastRenderedPageBreak/>
        <w:t>VŠEOBECNĚ</w:t>
      </w:r>
      <w:bookmarkEnd w:id="34"/>
    </w:p>
    <w:p w14:paraId="31FAF52A" w14:textId="77777777" w:rsidR="000E38B7" w:rsidRDefault="00E6550B">
      <w:pPr>
        <w:jc w:val="both"/>
        <w:rPr>
          <w:color w:val="000000"/>
          <w:sz w:val="22"/>
          <w:szCs w:val="22"/>
        </w:rPr>
      </w:pPr>
      <w:bookmarkStart w:id="35" w:name="_Hlk16494000"/>
      <w:r>
        <w:rPr>
          <w:sz w:val="22"/>
          <w:szCs w:val="22"/>
        </w:rPr>
        <w:t>Na základě zákona č. 309/2006 Sb., ve znění pozdějších předpisů, a souvisejících legislativních dokumentů, zejména pak nařízení vlády 362/2005 Sb.,</w:t>
      </w:r>
      <w:r w:rsidR="000E38B7">
        <w:rPr>
          <w:sz w:val="22"/>
          <w:szCs w:val="22"/>
        </w:rPr>
        <w:t xml:space="preserve"> je nutné u stavebních konstrukcí, kde hrozí pád z výšky nebo do hloubky větší než 1500 mm, vytvořit taková opatření, která by umožnila provádět jejich bezpečnou údržbu a kontrolu (vč. případných dalších zařízení na nich umístěných).</w:t>
      </w:r>
    </w:p>
    <w:p w14:paraId="31FAF52B" w14:textId="77777777" w:rsidR="000E38B7" w:rsidRDefault="000E38B7">
      <w:pPr>
        <w:jc w:val="both"/>
        <w:rPr>
          <w:color w:val="000000"/>
          <w:sz w:val="22"/>
          <w:szCs w:val="22"/>
        </w:rPr>
      </w:pPr>
      <w:r>
        <w:rPr>
          <w:color w:val="000000"/>
          <w:sz w:val="22"/>
          <w:szCs w:val="22"/>
        </w:rPr>
        <w:t>Ochrana proti pádu se zajišťuje přednostně pomocí prostředků kolektivní ochrany, kterými jsou zejména technické konstrukce, například ochranná zábradlí a ohrazení, poklopy, záchytná lešení, ohrazení nebo sítě a dočasné stavební konstrukce, například lešení nebo pracovní plošiny.</w:t>
      </w:r>
    </w:p>
    <w:p w14:paraId="31FAF52C" w14:textId="77777777" w:rsidR="000E38B7" w:rsidRDefault="000E38B7">
      <w:pPr>
        <w:pStyle w:val="go"/>
        <w:shd w:val="clear" w:color="auto" w:fill="FFFFFF"/>
        <w:spacing w:before="0" w:after="0"/>
        <w:jc w:val="both"/>
        <w:rPr>
          <w:color w:val="000000"/>
          <w:sz w:val="22"/>
          <w:szCs w:val="22"/>
        </w:rPr>
      </w:pPr>
      <w:r>
        <w:rPr>
          <w:rFonts w:ascii="Arial" w:eastAsia="Arial" w:hAnsi="Arial" w:cs="Arial"/>
          <w:color w:val="000000"/>
          <w:sz w:val="22"/>
          <w:szCs w:val="22"/>
        </w:rPr>
        <w:t>Prostředky osobní</w:t>
      </w:r>
      <w:r>
        <w:rPr>
          <w:rFonts w:eastAsia="Arial"/>
          <w:sz w:val="22"/>
          <w:szCs w:val="22"/>
        </w:rPr>
        <w:t> </w:t>
      </w:r>
      <w:r>
        <w:rPr>
          <w:rFonts w:ascii="Arial" w:eastAsia="Arial" w:hAnsi="Arial" w:cs="Arial"/>
          <w:color w:val="000000"/>
          <w:sz w:val="22"/>
          <w:szCs w:val="22"/>
        </w:rPr>
        <w:t>ochrany, kterými jsou osobní ochranné pracovní prostředky proti pádu, se použijí v případě, kdy povaha práce vylučuje použití prostředků kolektivní ochrany nebo není-li použití prostředků kolektivní ochrany s ohledem na povahu, předpokládaný rozsah a dobu trvání práce a počet dotčených zaměstnanců účelné nebo s ohledem na bezpečnost zaměstnance dostatečné.</w:t>
      </w:r>
    </w:p>
    <w:bookmarkEnd w:id="35"/>
    <w:p w14:paraId="31FAF52D" w14:textId="77777777" w:rsidR="000E38B7" w:rsidRDefault="000E38B7">
      <w:pPr>
        <w:jc w:val="both"/>
        <w:rPr>
          <w:color w:val="000000"/>
          <w:sz w:val="22"/>
          <w:szCs w:val="22"/>
        </w:rPr>
      </w:pPr>
    </w:p>
    <w:p w14:paraId="31FAF52E" w14:textId="77777777" w:rsidR="000E38B7" w:rsidRDefault="000E38B7">
      <w:pPr>
        <w:jc w:val="both"/>
        <w:rPr>
          <w:color w:val="000000"/>
          <w:sz w:val="22"/>
          <w:szCs w:val="22"/>
        </w:rPr>
      </w:pPr>
      <w:r>
        <w:rPr>
          <w:color w:val="000000"/>
          <w:sz w:val="22"/>
          <w:szCs w:val="22"/>
        </w:rPr>
        <w:t xml:space="preserve">Jako ochrana proti pádům z výšek pro předmětnou stavbu, kde se předpokládá častý pohyb údržby, a to zejména bez ohledu na povětrnostní podmínky, se navrhují záchytné systémy s trvale osazenými nerezovými lany. Kompromisním řešením, které je často využíváno, může být použití tzv. „montážního lana“, které se mezi jednotlivé </w:t>
      </w:r>
      <w:r w:rsidR="00CE5D44">
        <w:rPr>
          <w:color w:val="000000"/>
          <w:sz w:val="22"/>
          <w:szCs w:val="22"/>
        </w:rPr>
        <w:t>kotvicí body</w:t>
      </w:r>
      <w:r>
        <w:rPr>
          <w:color w:val="000000"/>
          <w:sz w:val="22"/>
          <w:szCs w:val="22"/>
        </w:rPr>
        <w:t xml:space="preserve"> napne pouze v případě práce na střeše. Toto řešení využívající dle terminolog</w:t>
      </w:r>
      <w:r w:rsidR="00B403BE">
        <w:rPr>
          <w:color w:val="000000"/>
          <w:sz w:val="22"/>
          <w:szCs w:val="22"/>
        </w:rPr>
        <w:t>ie zmíněné normy „poddajné kotvi</w:t>
      </w:r>
      <w:r>
        <w:rPr>
          <w:color w:val="000000"/>
          <w:sz w:val="22"/>
          <w:szCs w:val="22"/>
        </w:rPr>
        <w:t xml:space="preserve">cí vedení z textilního lana“ umožní také plynulý pohyb podél okraje střechy, vždy ale jen v rozsahu několika málo polí, kde se pracovníci zrovna vyskytují, a v případě práce u ostatních okrajů střechy je nutné montážní lano vždy přemístit a upevnit na jiné vhodné místo. </w:t>
      </w:r>
    </w:p>
    <w:p w14:paraId="31FAF52F" w14:textId="77777777" w:rsidR="000E38B7" w:rsidRDefault="000E38B7">
      <w:pPr>
        <w:jc w:val="both"/>
        <w:rPr>
          <w:rStyle w:val="Nadpis1Char"/>
          <w:rFonts w:ascii="Arial" w:eastAsia="Arial" w:hAnsi="Arial" w:cs="Arial"/>
          <w:caps w:val="0"/>
          <w:sz w:val="28"/>
        </w:rPr>
      </w:pPr>
      <w:r>
        <w:rPr>
          <w:color w:val="000000"/>
          <w:sz w:val="22"/>
          <w:szCs w:val="22"/>
        </w:rPr>
        <w:t xml:space="preserve">K oběma výše uvedeným </w:t>
      </w:r>
      <w:r w:rsidR="00B403BE">
        <w:rPr>
          <w:color w:val="000000"/>
          <w:sz w:val="22"/>
          <w:szCs w:val="22"/>
        </w:rPr>
        <w:t>kotvi</w:t>
      </w:r>
      <w:r w:rsidR="00451DC8">
        <w:rPr>
          <w:color w:val="000000"/>
          <w:sz w:val="22"/>
          <w:szCs w:val="22"/>
        </w:rPr>
        <w:t>cím</w:t>
      </w:r>
      <w:r>
        <w:rPr>
          <w:color w:val="000000"/>
          <w:sz w:val="22"/>
          <w:szCs w:val="22"/>
        </w:rPr>
        <w:t xml:space="preserve"> systémům je pak možné v rámci zabezpečení ochrany proti pádu z výšky nebo pro případ zachycení možného pádu z výšky nebo propadnutí do hloubky připojit osobní ochranné pracovní prostředky (dále jen OOPP).</w:t>
      </w:r>
    </w:p>
    <w:p w14:paraId="31FAF530" w14:textId="77777777" w:rsidR="000E38B7" w:rsidRDefault="000E38B7">
      <w:pPr>
        <w:pStyle w:val="Nadpis1"/>
        <w:ind w:left="567" w:hanging="567"/>
        <w:rPr>
          <w:sz w:val="22"/>
          <w:szCs w:val="22"/>
        </w:rPr>
      </w:pPr>
      <w:bookmarkStart w:id="36" w:name="__RefHeading__71_698028366"/>
      <w:bookmarkStart w:id="37" w:name="__RefHeading__54_579745835"/>
      <w:bookmarkStart w:id="38" w:name="__RefHeading__73_476805728"/>
      <w:bookmarkStart w:id="39" w:name="__RefHeading__599_576869216"/>
      <w:bookmarkStart w:id="40" w:name="__RefHeading__12_2141863847"/>
      <w:bookmarkStart w:id="41" w:name="__RefHeading__1287_3169386"/>
      <w:bookmarkStart w:id="42" w:name="__RefHeading___Toc392194798"/>
      <w:bookmarkStart w:id="43" w:name="__RefHeading__237_1737703775"/>
      <w:bookmarkStart w:id="44" w:name="__RefHeading__94_1634773651"/>
      <w:bookmarkStart w:id="45" w:name="__RefHeading__527_1758729384"/>
      <w:bookmarkStart w:id="46" w:name="_Toc403035508"/>
      <w:bookmarkEnd w:id="36"/>
      <w:bookmarkEnd w:id="37"/>
      <w:bookmarkEnd w:id="38"/>
      <w:bookmarkEnd w:id="39"/>
      <w:bookmarkEnd w:id="40"/>
      <w:bookmarkEnd w:id="41"/>
      <w:bookmarkEnd w:id="42"/>
      <w:bookmarkEnd w:id="43"/>
      <w:bookmarkEnd w:id="44"/>
      <w:bookmarkEnd w:id="45"/>
      <w:r>
        <w:rPr>
          <w:rStyle w:val="Nadpis1Char"/>
          <w:rFonts w:ascii="Arial" w:eastAsia="Arial" w:hAnsi="Arial" w:cs="Arial"/>
          <w:caps w:val="0"/>
          <w:sz w:val="28"/>
        </w:rPr>
        <w:t>TECHNICKÉ ŘEŠENÍ</w:t>
      </w:r>
      <w:bookmarkEnd w:id="46"/>
    </w:p>
    <w:p w14:paraId="31FAF531" w14:textId="77777777" w:rsidR="000E38B7" w:rsidRDefault="000E38B7">
      <w:pPr>
        <w:jc w:val="both"/>
        <w:rPr>
          <w:sz w:val="22"/>
          <w:szCs w:val="22"/>
        </w:rPr>
      </w:pPr>
      <w:r>
        <w:rPr>
          <w:sz w:val="22"/>
          <w:szCs w:val="22"/>
        </w:rPr>
        <w:t xml:space="preserve">Předmětné střešní konstrukce (popř. ostatní stavební konstrukce) nejsou koncipovány jako </w:t>
      </w:r>
      <w:proofErr w:type="spellStart"/>
      <w:r>
        <w:rPr>
          <w:sz w:val="22"/>
          <w:szCs w:val="22"/>
        </w:rPr>
        <w:t>pochůzí</w:t>
      </w:r>
      <w:proofErr w:type="spellEnd"/>
      <w:r>
        <w:rPr>
          <w:sz w:val="22"/>
          <w:szCs w:val="22"/>
        </w:rPr>
        <w:t xml:space="preserve"> (nejsou určeny pro běžný pohyb osob), proto v daném případě není technicky vhodné ani ekonomické pro zajištění všech volných okrajů využít trvalou kolektivní ochranu proti pádu z výšky a do hloubky </w:t>
      </w:r>
      <w:r>
        <w:rPr>
          <w:b/>
          <w:bCs/>
          <w:sz w:val="22"/>
          <w:szCs w:val="22"/>
        </w:rPr>
        <w:t>při užívání stavby</w:t>
      </w:r>
      <w:r>
        <w:rPr>
          <w:sz w:val="22"/>
          <w:szCs w:val="22"/>
        </w:rPr>
        <w:t xml:space="preserve">. Z tohoto důvodu bylo zvoleno řešení kotvicích bodů umožňujících bezpečné připevnění OOPP při práci v nebezpečném prostoru u volného okraje </w:t>
      </w:r>
      <w:r>
        <w:rPr>
          <w:b/>
          <w:bCs/>
          <w:sz w:val="22"/>
          <w:szCs w:val="22"/>
        </w:rPr>
        <w:t>v době užívání stavby</w:t>
      </w:r>
      <w:r>
        <w:rPr>
          <w:sz w:val="22"/>
          <w:szCs w:val="22"/>
        </w:rPr>
        <w:t>.</w:t>
      </w:r>
    </w:p>
    <w:p w14:paraId="31FAF532" w14:textId="77777777" w:rsidR="000E38B7" w:rsidRDefault="000E38B7">
      <w:pPr>
        <w:jc w:val="both"/>
        <w:rPr>
          <w:sz w:val="22"/>
          <w:szCs w:val="22"/>
        </w:rPr>
      </w:pPr>
      <w:r>
        <w:rPr>
          <w:sz w:val="22"/>
          <w:szCs w:val="22"/>
        </w:rPr>
        <w:t xml:space="preserve">Tímto řešením není dotčena povinnost chránit pracovníky proti pádu osob z výšky a do hloubky </w:t>
      </w:r>
      <w:r>
        <w:rPr>
          <w:b/>
          <w:bCs/>
          <w:sz w:val="22"/>
          <w:szCs w:val="22"/>
        </w:rPr>
        <w:t>v průběhu realizace stavby primárně</w:t>
      </w:r>
      <w:r>
        <w:rPr>
          <w:sz w:val="22"/>
          <w:szCs w:val="22"/>
        </w:rPr>
        <w:t xml:space="preserve"> kolektivními prostředky ochrany proti pádu osob z výšky a do hloubky (např. vhodným překrytím otvorů ve střeše, zřízením provizorního zábradlí s dostatečnou únosností, lešení atp.), jak ukládají platné předpisy pro bezpečnost a ochranu zdraví při práci (dále jen BOZP).</w:t>
      </w:r>
    </w:p>
    <w:p w14:paraId="31FAF533" w14:textId="77777777" w:rsidR="000E38B7" w:rsidRDefault="000E38B7">
      <w:pPr>
        <w:jc w:val="both"/>
        <w:rPr>
          <w:sz w:val="22"/>
          <w:szCs w:val="22"/>
        </w:rPr>
      </w:pPr>
    </w:p>
    <w:p w14:paraId="31FAF534" w14:textId="77777777" w:rsidR="000E38B7" w:rsidRDefault="000E38B7">
      <w:pPr>
        <w:rPr>
          <w:sz w:val="22"/>
          <w:szCs w:val="22"/>
        </w:rPr>
      </w:pPr>
    </w:p>
    <w:p w14:paraId="31FAF535" w14:textId="77777777" w:rsidR="000E38B7" w:rsidRDefault="0096766E">
      <w:pPr>
        <w:rPr>
          <w:sz w:val="22"/>
          <w:szCs w:val="22"/>
        </w:rPr>
      </w:pPr>
      <w:r>
        <w:rPr>
          <w:b/>
        </w:rPr>
        <w:br w:type="page"/>
      </w:r>
      <w:r w:rsidR="000E38B7">
        <w:rPr>
          <w:b/>
        </w:rPr>
        <w:lastRenderedPageBreak/>
        <w:t>NAVRŽENÉ ŘEŠENÍ</w:t>
      </w:r>
    </w:p>
    <w:p w14:paraId="31FAF537" w14:textId="1EA9F053" w:rsidR="000A22C3" w:rsidRDefault="000E38B7">
      <w:pPr>
        <w:rPr>
          <w:sz w:val="22"/>
          <w:szCs w:val="22"/>
        </w:rPr>
      </w:pPr>
      <w:r>
        <w:rPr>
          <w:sz w:val="22"/>
          <w:szCs w:val="22"/>
        </w:rPr>
        <w:t>S ohledem na typ podkladu a skladbu střešní konstrukce byly navrženy následující typy výrobků a komponentů:</w:t>
      </w:r>
    </w:p>
    <w:p w14:paraId="31FAF53C" w14:textId="77777777" w:rsidR="0096766E" w:rsidRDefault="0096766E" w:rsidP="000A22C3">
      <w:pPr>
        <w:pStyle w:val="Odstavecseseznamem"/>
        <w:ind w:left="0"/>
        <w:jc w:val="both"/>
        <w:rPr>
          <w:i/>
          <w:iCs/>
          <w:sz w:val="22"/>
          <w:szCs w:val="22"/>
        </w:rPr>
      </w:pPr>
    </w:p>
    <w:p w14:paraId="0F881D62" w14:textId="457A081E" w:rsidR="008F68C0" w:rsidRPr="00ED1BC2" w:rsidRDefault="004C0F2E" w:rsidP="00ED1BC2">
      <w:pPr>
        <w:pStyle w:val="Odstavecseseznamem"/>
        <w:ind w:left="0"/>
        <w:jc w:val="both"/>
        <w:rPr>
          <w:i/>
          <w:iCs/>
          <w:sz w:val="22"/>
          <w:szCs w:val="22"/>
          <w:u w:val="single"/>
        </w:rPr>
      </w:pPr>
      <w:r>
        <w:rPr>
          <w:b/>
          <w:i/>
          <w:iCs/>
          <w:sz w:val="22"/>
          <w:szCs w:val="22"/>
          <w:u w:val="single"/>
        </w:rPr>
        <w:t>Záchytný a zádržný systém s poddajným kotvicím vedením z textilního lana (tzv. „montážní lano“) a nerezového lana tam, kde je to nezbytně nutné,</w:t>
      </w:r>
      <w:r>
        <w:rPr>
          <w:i/>
          <w:iCs/>
          <w:sz w:val="22"/>
          <w:szCs w:val="22"/>
          <w:u w:val="single"/>
        </w:rPr>
        <w:t xml:space="preserve"> kotvicí body určené</w:t>
      </w:r>
      <w:r w:rsidR="00425338">
        <w:rPr>
          <w:i/>
          <w:iCs/>
          <w:sz w:val="22"/>
          <w:szCs w:val="22"/>
          <w:u w:val="single"/>
        </w:rPr>
        <w:t> </w:t>
      </w:r>
      <w:r>
        <w:rPr>
          <w:i/>
          <w:iCs/>
          <w:sz w:val="22"/>
          <w:szCs w:val="22"/>
          <w:u w:val="single"/>
        </w:rPr>
        <w:t>ke:</w:t>
      </w:r>
    </w:p>
    <w:p w14:paraId="58F6762D" w14:textId="77777777" w:rsidR="008F68C0" w:rsidRPr="008F68C0" w:rsidRDefault="008F68C0" w:rsidP="008F68C0">
      <w:pPr>
        <w:ind w:left="360"/>
        <w:jc w:val="both"/>
        <w:rPr>
          <w:b/>
          <w:sz w:val="22"/>
          <w:szCs w:val="22"/>
          <w:u w:val="single"/>
        </w:rPr>
      </w:pPr>
    </w:p>
    <w:p w14:paraId="31FAF542" w14:textId="73DBF943" w:rsidR="00A04909" w:rsidRPr="00425338" w:rsidRDefault="00A04909" w:rsidP="00425338">
      <w:pPr>
        <w:pStyle w:val="Odstavecseseznamem"/>
        <w:numPr>
          <w:ilvl w:val="0"/>
          <w:numId w:val="8"/>
        </w:numPr>
        <w:jc w:val="both"/>
        <w:rPr>
          <w:b/>
          <w:sz w:val="22"/>
          <w:szCs w:val="22"/>
          <w:u w:val="single"/>
        </w:rPr>
      </w:pPr>
      <w:r>
        <w:rPr>
          <w:b/>
          <w:sz w:val="22"/>
          <w:szCs w:val="22"/>
          <w:u w:val="single"/>
        </w:rPr>
        <w:t xml:space="preserve">kotvení do </w:t>
      </w:r>
      <w:r w:rsidR="00454D82">
        <w:rPr>
          <w:b/>
          <w:sz w:val="22"/>
          <w:szCs w:val="22"/>
          <w:u w:val="single"/>
        </w:rPr>
        <w:t>betonové konstrukce</w:t>
      </w:r>
    </w:p>
    <w:p w14:paraId="31FAF546" w14:textId="77777777" w:rsidR="001D5434" w:rsidRPr="0001277C" w:rsidRDefault="001D5434" w:rsidP="0001277C">
      <w:pPr>
        <w:jc w:val="both"/>
        <w:rPr>
          <w:sz w:val="22"/>
          <w:szCs w:val="22"/>
        </w:rPr>
      </w:pPr>
    </w:p>
    <w:p w14:paraId="31FAF547" w14:textId="77777777" w:rsidR="00315EDE" w:rsidRDefault="00315EDE" w:rsidP="00315EDE">
      <w:pPr>
        <w:pStyle w:val="Odstavecseseznamem"/>
        <w:numPr>
          <w:ilvl w:val="0"/>
          <w:numId w:val="7"/>
        </w:numPr>
        <w:ind w:left="709" w:hanging="283"/>
        <w:jc w:val="both"/>
        <w:rPr>
          <w:sz w:val="22"/>
          <w:szCs w:val="22"/>
        </w:rPr>
      </w:pPr>
      <w:r w:rsidRPr="00315EDE">
        <w:rPr>
          <w:sz w:val="22"/>
          <w:szCs w:val="22"/>
        </w:rPr>
        <w:t>Nerezový kotvicí bod pro ploché střechy s nosnou konstrukcí z betonové desky. Rozměr základny 150x15</w:t>
      </w:r>
      <w:r w:rsidR="00CE5D44" w:rsidRPr="00315EDE">
        <w:rPr>
          <w:sz w:val="22"/>
          <w:szCs w:val="22"/>
        </w:rPr>
        <w:t xml:space="preserve">0 mm, průměr sloupku 42 mm. </w:t>
      </w:r>
      <w:r>
        <w:rPr>
          <w:sz w:val="22"/>
          <w:szCs w:val="22"/>
        </w:rPr>
        <w:t>Instalace do předvrtaného otvoru v betonu pomocí rozpěrných mechanických kotev. Určeno pro beton třídy C20/25 a vyšší.</w:t>
      </w:r>
    </w:p>
    <w:p w14:paraId="31FAF548" w14:textId="77777777" w:rsidR="00A04909" w:rsidRDefault="00D31373" w:rsidP="00315EDE">
      <w:pPr>
        <w:pStyle w:val="Odstavecseseznamem"/>
        <w:ind w:left="709"/>
        <w:jc w:val="both"/>
        <w:rPr>
          <w:sz w:val="22"/>
          <w:szCs w:val="22"/>
        </w:rPr>
      </w:pPr>
      <w:r w:rsidRPr="00315EDE">
        <w:rPr>
          <w:sz w:val="22"/>
          <w:szCs w:val="22"/>
        </w:rPr>
        <w:t>K</w:t>
      </w:r>
      <w:r w:rsidR="00B403BE" w:rsidRPr="00315EDE">
        <w:rPr>
          <w:sz w:val="22"/>
          <w:szCs w:val="22"/>
        </w:rPr>
        <w:t>otvi</w:t>
      </w:r>
      <w:r w:rsidRPr="00315EDE">
        <w:rPr>
          <w:sz w:val="22"/>
          <w:szCs w:val="22"/>
        </w:rPr>
        <w:t xml:space="preserve">cí body </w:t>
      </w:r>
      <w:r w:rsidR="00A04909" w:rsidRPr="00315EDE">
        <w:rPr>
          <w:sz w:val="22"/>
          <w:szCs w:val="22"/>
        </w:rPr>
        <w:t>vhodné i jako koncové, rohové a zlomové body v systémech s permanentním nerezovým lanem.</w:t>
      </w:r>
    </w:p>
    <w:p w14:paraId="31FAF549" w14:textId="77777777" w:rsidR="00B529E7" w:rsidRDefault="00B529E7" w:rsidP="00315EDE">
      <w:pPr>
        <w:pStyle w:val="Odstavecseseznamem"/>
        <w:ind w:left="709"/>
        <w:jc w:val="both"/>
        <w:rPr>
          <w:sz w:val="22"/>
          <w:szCs w:val="22"/>
        </w:rPr>
      </w:pPr>
    </w:p>
    <w:p w14:paraId="31FAF54A" w14:textId="77777777" w:rsidR="00B529E7" w:rsidRPr="00B51526" w:rsidRDefault="00B529E7" w:rsidP="00B51526">
      <w:pPr>
        <w:pStyle w:val="Odstavecseseznamem"/>
        <w:ind w:left="0" w:firstLine="426"/>
        <w:jc w:val="both"/>
        <w:rPr>
          <w:b/>
          <w:sz w:val="22"/>
          <w:szCs w:val="22"/>
        </w:rPr>
      </w:pPr>
      <w:r w:rsidRPr="00B51526">
        <w:rPr>
          <w:b/>
          <w:sz w:val="22"/>
          <w:szCs w:val="22"/>
        </w:rPr>
        <w:t>Minimální požadavky na kotvicí zařízení:</w:t>
      </w:r>
    </w:p>
    <w:p w14:paraId="31FAF54B" w14:textId="77777777" w:rsidR="00B529E7" w:rsidRDefault="00B529E7" w:rsidP="00B529E7">
      <w:pPr>
        <w:pStyle w:val="Odstavecseseznamem"/>
        <w:jc w:val="both"/>
        <w:rPr>
          <w:b/>
          <w:sz w:val="22"/>
          <w:szCs w:val="22"/>
          <w:u w:val="single"/>
        </w:rPr>
      </w:pPr>
    </w:p>
    <w:p w14:paraId="31FAF54C" w14:textId="77777777" w:rsidR="00B529E7" w:rsidRPr="00451DC8" w:rsidRDefault="00B529E7" w:rsidP="00A01168">
      <w:pPr>
        <w:pStyle w:val="Odstavecseseznamem"/>
        <w:numPr>
          <w:ilvl w:val="0"/>
          <w:numId w:val="13"/>
        </w:numPr>
        <w:ind w:left="720" w:hanging="294"/>
        <w:jc w:val="both"/>
        <w:rPr>
          <w:sz w:val="22"/>
          <w:szCs w:val="22"/>
        </w:rPr>
      </w:pPr>
      <w:r>
        <w:rPr>
          <w:sz w:val="22"/>
          <w:szCs w:val="22"/>
        </w:rPr>
        <w:t>M</w:t>
      </w:r>
      <w:r w:rsidRPr="00451DC8">
        <w:rPr>
          <w:sz w:val="22"/>
          <w:szCs w:val="22"/>
        </w:rPr>
        <w:t>usí být certifikovány podle ČSN EN 795:2013 a CEN/TS 16415:2013 (pro 3 osoby),</w:t>
      </w:r>
    </w:p>
    <w:p w14:paraId="31FAF54D" w14:textId="77777777" w:rsidR="00B529E7" w:rsidRPr="00451DC8" w:rsidRDefault="00B529E7" w:rsidP="00A01168">
      <w:pPr>
        <w:pStyle w:val="Odstavecseseznamem"/>
        <w:numPr>
          <w:ilvl w:val="0"/>
          <w:numId w:val="13"/>
        </w:numPr>
        <w:ind w:left="720" w:hanging="294"/>
        <w:jc w:val="both"/>
        <w:rPr>
          <w:sz w:val="22"/>
          <w:szCs w:val="22"/>
        </w:rPr>
      </w:pPr>
      <w:r>
        <w:rPr>
          <w:sz w:val="22"/>
          <w:szCs w:val="22"/>
        </w:rPr>
        <w:t>M</w:t>
      </w:r>
      <w:r w:rsidRPr="00451DC8">
        <w:rPr>
          <w:sz w:val="22"/>
          <w:szCs w:val="22"/>
        </w:rPr>
        <w:t xml:space="preserve">usí mít všeobecné stavebně technické povolení od </w:t>
      </w:r>
      <w:proofErr w:type="spellStart"/>
      <w:r w:rsidRPr="00451DC8">
        <w:rPr>
          <w:sz w:val="22"/>
          <w:szCs w:val="22"/>
        </w:rPr>
        <w:t>DIBt</w:t>
      </w:r>
      <w:proofErr w:type="spellEnd"/>
      <w:r w:rsidRPr="00451DC8">
        <w:rPr>
          <w:sz w:val="22"/>
          <w:szCs w:val="22"/>
        </w:rPr>
        <w:t xml:space="preserve"> (spolupůsobení s podkladem),</w:t>
      </w:r>
    </w:p>
    <w:p w14:paraId="31FAF54E" w14:textId="77777777" w:rsidR="00B529E7" w:rsidRPr="00451DC8" w:rsidRDefault="00B529E7" w:rsidP="00A01168">
      <w:pPr>
        <w:pStyle w:val="Odstavecseseznamem"/>
        <w:numPr>
          <w:ilvl w:val="0"/>
          <w:numId w:val="13"/>
        </w:numPr>
        <w:ind w:left="720" w:hanging="294"/>
        <w:jc w:val="both"/>
        <w:rPr>
          <w:sz w:val="22"/>
          <w:szCs w:val="22"/>
        </w:rPr>
      </w:pPr>
      <w:r>
        <w:rPr>
          <w:sz w:val="22"/>
          <w:szCs w:val="22"/>
        </w:rPr>
        <w:t>M</w:t>
      </w:r>
      <w:r w:rsidRPr="00451DC8">
        <w:rPr>
          <w:sz w:val="22"/>
          <w:szCs w:val="22"/>
        </w:rPr>
        <w:t>usí být vyrobeny kompletně z nerezu (včetně základnové desky - materiál 1.4301),</w:t>
      </w:r>
    </w:p>
    <w:p w14:paraId="31FAF54F" w14:textId="697DD140" w:rsidR="006A7CE2" w:rsidRDefault="00B529E7" w:rsidP="00A01168">
      <w:pPr>
        <w:pStyle w:val="Odstavecseseznamem"/>
        <w:numPr>
          <w:ilvl w:val="0"/>
          <w:numId w:val="13"/>
        </w:numPr>
        <w:ind w:left="720" w:hanging="294"/>
        <w:jc w:val="both"/>
        <w:rPr>
          <w:sz w:val="22"/>
          <w:szCs w:val="22"/>
        </w:rPr>
      </w:pPr>
      <w:r>
        <w:rPr>
          <w:sz w:val="22"/>
          <w:szCs w:val="22"/>
        </w:rPr>
        <w:t>Z</w:t>
      </w:r>
      <w:r w:rsidRPr="00451DC8">
        <w:rPr>
          <w:sz w:val="22"/>
          <w:szCs w:val="22"/>
        </w:rPr>
        <w:t>působ kotvení na podklad nesmí tvořit tepelný most.</w:t>
      </w:r>
    </w:p>
    <w:p w14:paraId="19406C05" w14:textId="566A2C40" w:rsidR="00ED1BC2" w:rsidRPr="006A7CE2" w:rsidRDefault="00ED1BC2" w:rsidP="006A7CE2">
      <w:pPr>
        <w:widowControl/>
        <w:suppressAutoHyphens w:val="0"/>
        <w:rPr>
          <w:sz w:val="22"/>
          <w:szCs w:val="22"/>
        </w:rPr>
      </w:pPr>
    </w:p>
    <w:p w14:paraId="31FAF5D5" w14:textId="2E8B9215" w:rsidR="0096766E" w:rsidRDefault="0096766E" w:rsidP="0096766E">
      <w:pPr>
        <w:pStyle w:val="Odstavecseseznamem"/>
        <w:numPr>
          <w:ilvl w:val="0"/>
          <w:numId w:val="8"/>
        </w:numPr>
        <w:jc w:val="both"/>
        <w:rPr>
          <w:sz w:val="22"/>
          <w:szCs w:val="22"/>
        </w:rPr>
      </w:pPr>
      <w:r>
        <w:rPr>
          <w:b/>
          <w:sz w:val="22"/>
          <w:szCs w:val="22"/>
          <w:u w:val="single"/>
        </w:rPr>
        <w:t>kotvení do trapézového plechu</w:t>
      </w:r>
    </w:p>
    <w:p w14:paraId="31FAF5D6" w14:textId="77777777" w:rsidR="0096766E" w:rsidRDefault="0096766E" w:rsidP="0096766E">
      <w:pPr>
        <w:pStyle w:val="Odstavecseseznamem"/>
        <w:ind w:left="709"/>
        <w:jc w:val="both"/>
        <w:rPr>
          <w:sz w:val="22"/>
          <w:szCs w:val="22"/>
        </w:rPr>
      </w:pPr>
    </w:p>
    <w:p w14:paraId="31FAF5D7" w14:textId="77777777" w:rsidR="0096766E" w:rsidRDefault="0096766E" w:rsidP="0096766E">
      <w:pPr>
        <w:pStyle w:val="Odstavecseseznamem"/>
        <w:numPr>
          <w:ilvl w:val="0"/>
          <w:numId w:val="7"/>
        </w:numPr>
        <w:ind w:left="709" w:hanging="283"/>
        <w:jc w:val="both"/>
        <w:rPr>
          <w:sz w:val="22"/>
          <w:szCs w:val="22"/>
        </w:rPr>
      </w:pPr>
      <w:r>
        <w:rPr>
          <w:sz w:val="22"/>
          <w:szCs w:val="22"/>
        </w:rPr>
        <w:t xml:space="preserve">Nerezový kotvicí bod pro trapézový plech osazený v pozitivním i negativním směru. Rozměr základny 290x200 mm, průměr sloupku 16 mm. Instalace pomocí čtyř speciálních sklopných kotev z povrchu střechy. Určené pro trapézové plechy od </w:t>
      </w:r>
      <w:proofErr w:type="spellStart"/>
      <w:r>
        <w:rPr>
          <w:sz w:val="22"/>
          <w:szCs w:val="22"/>
        </w:rPr>
        <w:t>tl</w:t>
      </w:r>
      <w:proofErr w:type="spellEnd"/>
      <w:r>
        <w:rPr>
          <w:sz w:val="22"/>
          <w:szCs w:val="22"/>
        </w:rPr>
        <w:t>. 0,5 mm.</w:t>
      </w:r>
    </w:p>
    <w:p w14:paraId="31FAF5D8" w14:textId="77777777" w:rsidR="0096766E" w:rsidRDefault="0096766E" w:rsidP="0096766E">
      <w:pPr>
        <w:pStyle w:val="Odstavecseseznamem"/>
        <w:ind w:left="708"/>
        <w:jc w:val="both"/>
        <w:rPr>
          <w:sz w:val="22"/>
          <w:szCs w:val="22"/>
        </w:rPr>
      </w:pPr>
      <w:r>
        <w:rPr>
          <w:sz w:val="22"/>
          <w:szCs w:val="22"/>
        </w:rPr>
        <w:t xml:space="preserve">Kotvicí body vhodné jako mezilehlé body v systémech s permanentním nerezovým lanem, jako samostatné kotvicí body a body v systémech s dočasným textilním lanem (tzv. „montážním“ lanem). </w:t>
      </w:r>
    </w:p>
    <w:p w14:paraId="31FAF5D9" w14:textId="77777777" w:rsidR="0096766E" w:rsidRDefault="0096766E" w:rsidP="0096766E">
      <w:pPr>
        <w:pStyle w:val="Odstavecseseznamem"/>
        <w:ind w:left="708"/>
        <w:jc w:val="both"/>
        <w:rPr>
          <w:sz w:val="22"/>
          <w:szCs w:val="22"/>
        </w:rPr>
      </w:pPr>
    </w:p>
    <w:p w14:paraId="31FAF5DA" w14:textId="77777777" w:rsidR="0096766E" w:rsidRDefault="0096766E" w:rsidP="0096766E">
      <w:pPr>
        <w:pStyle w:val="Odstavecseseznamem"/>
        <w:numPr>
          <w:ilvl w:val="0"/>
          <w:numId w:val="7"/>
        </w:numPr>
        <w:ind w:left="709" w:hanging="283"/>
        <w:jc w:val="both"/>
        <w:rPr>
          <w:sz w:val="22"/>
          <w:szCs w:val="22"/>
        </w:rPr>
      </w:pPr>
      <w:r>
        <w:rPr>
          <w:sz w:val="22"/>
          <w:szCs w:val="22"/>
        </w:rPr>
        <w:t xml:space="preserve">Ztužený nerezový kotvicí bod pro trapézový plech osazený v pozitivním i negativním směru. Rozměr základny 290x200 mm, průměr sloupku 42 mm. Instalace pomocí čtyř speciálních sklopných kotev z povrchu střechy. Určené pro trapézové plechy od </w:t>
      </w:r>
      <w:proofErr w:type="spellStart"/>
      <w:r>
        <w:rPr>
          <w:sz w:val="22"/>
          <w:szCs w:val="22"/>
        </w:rPr>
        <w:t>tl</w:t>
      </w:r>
      <w:proofErr w:type="spellEnd"/>
      <w:r>
        <w:rPr>
          <w:sz w:val="22"/>
          <w:szCs w:val="22"/>
        </w:rPr>
        <w:t>. 0,5 mm.</w:t>
      </w:r>
    </w:p>
    <w:p w14:paraId="31FAF5DC" w14:textId="16B2DA43" w:rsidR="0096766E" w:rsidRPr="006A7CE2" w:rsidRDefault="0096766E" w:rsidP="006A7CE2">
      <w:pPr>
        <w:pStyle w:val="Odstavecseseznamem"/>
        <w:ind w:left="709"/>
        <w:jc w:val="both"/>
        <w:rPr>
          <w:sz w:val="22"/>
          <w:szCs w:val="22"/>
        </w:rPr>
      </w:pPr>
      <w:r>
        <w:rPr>
          <w:sz w:val="22"/>
          <w:szCs w:val="22"/>
        </w:rPr>
        <w:t>Kotvicí body vhodné i jako koncové, rohové a zlomové body v systémech s permanentním nerezovým lanem.</w:t>
      </w:r>
    </w:p>
    <w:p w14:paraId="31FAF5E4" w14:textId="77777777" w:rsidR="0096766E" w:rsidRDefault="0096766E" w:rsidP="0096766E">
      <w:pPr>
        <w:pStyle w:val="Odstavecseseznamem"/>
        <w:jc w:val="both"/>
        <w:rPr>
          <w:sz w:val="22"/>
          <w:szCs w:val="22"/>
        </w:rPr>
      </w:pPr>
    </w:p>
    <w:p w14:paraId="31FAF5E5" w14:textId="77777777" w:rsidR="0096766E" w:rsidRPr="00A308E9" w:rsidRDefault="0096766E" w:rsidP="0096766E">
      <w:pPr>
        <w:pStyle w:val="Odstavecseseznamem"/>
        <w:ind w:left="0" w:firstLine="426"/>
        <w:jc w:val="both"/>
        <w:rPr>
          <w:sz w:val="22"/>
          <w:szCs w:val="22"/>
        </w:rPr>
      </w:pPr>
      <w:r w:rsidRPr="00A308E9">
        <w:rPr>
          <w:b/>
          <w:sz w:val="22"/>
          <w:szCs w:val="22"/>
        </w:rPr>
        <w:t>Minimální požadavky na kotvicí zařízení:</w:t>
      </w:r>
    </w:p>
    <w:p w14:paraId="31FAF5E6" w14:textId="77777777" w:rsidR="0096766E" w:rsidRDefault="0096766E" w:rsidP="0096766E">
      <w:pPr>
        <w:pStyle w:val="Odstavecseseznamem"/>
        <w:jc w:val="both"/>
        <w:rPr>
          <w:b/>
          <w:sz w:val="22"/>
          <w:szCs w:val="22"/>
          <w:u w:val="single"/>
        </w:rPr>
      </w:pPr>
    </w:p>
    <w:p w14:paraId="31FAF5E7" w14:textId="77777777" w:rsidR="0096766E" w:rsidRPr="00451DC8" w:rsidRDefault="0096766E" w:rsidP="00A01168">
      <w:pPr>
        <w:pStyle w:val="Odstavecseseznamem"/>
        <w:numPr>
          <w:ilvl w:val="2"/>
          <w:numId w:val="11"/>
        </w:numPr>
        <w:ind w:left="709" w:hanging="283"/>
        <w:jc w:val="both"/>
        <w:rPr>
          <w:sz w:val="22"/>
          <w:szCs w:val="22"/>
        </w:rPr>
      </w:pPr>
      <w:r>
        <w:rPr>
          <w:sz w:val="22"/>
          <w:szCs w:val="22"/>
        </w:rPr>
        <w:t>M</w:t>
      </w:r>
      <w:r w:rsidRPr="00451DC8">
        <w:rPr>
          <w:sz w:val="22"/>
          <w:szCs w:val="22"/>
        </w:rPr>
        <w:t>usí být certifikovány podle ČSN EN 795:2013 a CEN/TS 16415:2013 (pro 3 osoby),</w:t>
      </w:r>
    </w:p>
    <w:p w14:paraId="31FAF5E8" w14:textId="77777777" w:rsidR="0096766E" w:rsidRPr="00451DC8" w:rsidRDefault="0096766E" w:rsidP="00A01168">
      <w:pPr>
        <w:pStyle w:val="Odstavecseseznamem"/>
        <w:numPr>
          <w:ilvl w:val="2"/>
          <w:numId w:val="11"/>
        </w:numPr>
        <w:ind w:left="709" w:hanging="283"/>
        <w:jc w:val="both"/>
        <w:rPr>
          <w:sz w:val="22"/>
          <w:szCs w:val="22"/>
        </w:rPr>
      </w:pPr>
      <w:r>
        <w:rPr>
          <w:sz w:val="22"/>
          <w:szCs w:val="22"/>
        </w:rPr>
        <w:t>M</w:t>
      </w:r>
      <w:r w:rsidRPr="00451DC8">
        <w:rPr>
          <w:sz w:val="22"/>
          <w:szCs w:val="22"/>
        </w:rPr>
        <w:t xml:space="preserve">usí mít všeobecné stavebně technické povolení od </w:t>
      </w:r>
      <w:proofErr w:type="spellStart"/>
      <w:r w:rsidRPr="00451DC8">
        <w:rPr>
          <w:sz w:val="22"/>
          <w:szCs w:val="22"/>
        </w:rPr>
        <w:t>DIBt</w:t>
      </w:r>
      <w:proofErr w:type="spellEnd"/>
      <w:r w:rsidRPr="00451DC8">
        <w:rPr>
          <w:sz w:val="22"/>
          <w:szCs w:val="22"/>
        </w:rPr>
        <w:t xml:space="preserve"> (spolupůsobení s podkladem),</w:t>
      </w:r>
    </w:p>
    <w:p w14:paraId="31FAF5E9" w14:textId="77777777" w:rsidR="0096766E" w:rsidRPr="00451DC8" w:rsidRDefault="0096766E" w:rsidP="00A01168">
      <w:pPr>
        <w:pStyle w:val="Odstavecseseznamem"/>
        <w:numPr>
          <w:ilvl w:val="2"/>
          <w:numId w:val="11"/>
        </w:numPr>
        <w:ind w:left="709" w:hanging="283"/>
        <w:jc w:val="both"/>
        <w:rPr>
          <w:sz w:val="22"/>
          <w:szCs w:val="22"/>
        </w:rPr>
      </w:pPr>
      <w:r>
        <w:rPr>
          <w:sz w:val="22"/>
          <w:szCs w:val="22"/>
        </w:rPr>
        <w:t>M</w:t>
      </w:r>
      <w:r w:rsidRPr="00451DC8">
        <w:rPr>
          <w:sz w:val="22"/>
          <w:szCs w:val="22"/>
        </w:rPr>
        <w:t>usí být vyrobeny kompletně z nerezu (včetně základnové desky - materiál 1.4301),</w:t>
      </w:r>
    </w:p>
    <w:p w14:paraId="31FAF5EA" w14:textId="666BF32F" w:rsidR="0096766E" w:rsidRDefault="0096766E" w:rsidP="00A01168">
      <w:pPr>
        <w:pStyle w:val="Odstavecseseznamem"/>
        <w:numPr>
          <w:ilvl w:val="2"/>
          <w:numId w:val="11"/>
        </w:numPr>
        <w:ind w:left="709" w:hanging="283"/>
        <w:jc w:val="both"/>
        <w:rPr>
          <w:sz w:val="22"/>
          <w:szCs w:val="22"/>
        </w:rPr>
      </w:pPr>
      <w:r>
        <w:rPr>
          <w:sz w:val="22"/>
          <w:szCs w:val="22"/>
        </w:rPr>
        <w:t>Z</w:t>
      </w:r>
      <w:r w:rsidRPr="00451DC8">
        <w:rPr>
          <w:sz w:val="22"/>
          <w:szCs w:val="22"/>
        </w:rPr>
        <w:t>působ kotvení na podklad nesmí tvořit tepelný most.</w:t>
      </w:r>
    </w:p>
    <w:p w14:paraId="565D50C7" w14:textId="77777777" w:rsidR="006A7CE2" w:rsidRDefault="006A7CE2" w:rsidP="006A7CE2">
      <w:pPr>
        <w:pStyle w:val="Odstavecseseznamem"/>
        <w:ind w:left="709"/>
        <w:jc w:val="both"/>
        <w:rPr>
          <w:sz w:val="22"/>
          <w:szCs w:val="22"/>
        </w:rPr>
      </w:pPr>
    </w:p>
    <w:p w14:paraId="31FAF5EB" w14:textId="77777777" w:rsidR="0096766E" w:rsidRDefault="0096766E" w:rsidP="0096766E">
      <w:pPr>
        <w:pStyle w:val="Odstavecseseznamem"/>
        <w:ind w:left="0"/>
        <w:jc w:val="both"/>
        <w:rPr>
          <w:sz w:val="22"/>
          <w:szCs w:val="22"/>
        </w:rPr>
      </w:pPr>
    </w:p>
    <w:p w14:paraId="31FAF602" w14:textId="232CB76F" w:rsidR="000E38B7" w:rsidRDefault="000E38B7">
      <w:pPr>
        <w:pStyle w:val="Odstavecseseznamem"/>
        <w:ind w:left="0"/>
        <w:jc w:val="both"/>
        <w:rPr>
          <w:sz w:val="22"/>
          <w:szCs w:val="22"/>
        </w:rPr>
      </w:pPr>
      <w:r>
        <w:rPr>
          <w:sz w:val="22"/>
          <w:szCs w:val="22"/>
        </w:rPr>
        <w:t>OBECNĚ:</w:t>
      </w:r>
    </w:p>
    <w:p w14:paraId="31FAF603" w14:textId="77777777" w:rsidR="000E38B7" w:rsidRDefault="000E38B7">
      <w:pPr>
        <w:pStyle w:val="Odstavecseseznamem"/>
        <w:ind w:left="0"/>
        <w:jc w:val="both"/>
        <w:rPr>
          <w:sz w:val="22"/>
          <w:szCs w:val="22"/>
        </w:rPr>
      </w:pPr>
      <w:r>
        <w:rPr>
          <w:sz w:val="22"/>
          <w:szCs w:val="22"/>
        </w:rPr>
        <w:t>Mezi kotvicí body, kde není navrženo permanentní nerezové lano, bude před prováděním prací v nebezpečném prostoru napnuto montážní lano.</w:t>
      </w:r>
    </w:p>
    <w:p w14:paraId="31FAF604" w14:textId="77777777" w:rsidR="000E38B7" w:rsidRDefault="000E38B7">
      <w:pPr>
        <w:pStyle w:val="Odstavecseseznamem"/>
        <w:ind w:left="0"/>
        <w:jc w:val="both"/>
        <w:rPr>
          <w:sz w:val="22"/>
          <w:szCs w:val="22"/>
        </w:rPr>
      </w:pPr>
    </w:p>
    <w:p w14:paraId="31FAF605" w14:textId="77777777" w:rsidR="000E38B7" w:rsidRDefault="00B403BE">
      <w:pPr>
        <w:pStyle w:val="Odstavecseseznamem"/>
        <w:ind w:left="0"/>
        <w:jc w:val="both"/>
        <w:rPr>
          <w:sz w:val="22"/>
          <w:szCs w:val="22"/>
        </w:rPr>
      </w:pPr>
      <w:r>
        <w:rPr>
          <w:sz w:val="22"/>
          <w:szCs w:val="22"/>
        </w:rPr>
        <w:t>Výška kotvi</w:t>
      </w:r>
      <w:r w:rsidR="000E38B7">
        <w:rPr>
          <w:sz w:val="22"/>
          <w:szCs w:val="22"/>
        </w:rPr>
        <w:t xml:space="preserve">cích bodů nad úrovní finální exteriérové vrstvy střešní konstrukce (popř. jiné stavební konstrukce) se zpravidla navrhuje cca 200 mm, hydroizolační </w:t>
      </w:r>
      <w:proofErr w:type="spellStart"/>
      <w:r w:rsidR="000E38B7">
        <w:rPr>
          <w:sz w:val="22"/>
          <w:szCs w:val="22"/>
        </w:rPr>
        <w:t>vodonepropustná</w:t>
      </w:r>
      <w:proofErr w:type="spellEnd"/>
      <w:r w:rsidR="000E38B7">
        <w:rPr>
          <w:sz w:val="22"/>
          <w:szCs w:val="22"/>
        </w:rPr>
        <w:t xml:space="preserve"> vrstva musí být vyvedena min. 150 mm nad povrch střechy.</w:t>
      </w:r>
    </w:p>
    <w:p w14:paraId="31FAF606" w14:textId="77777777" w:rsidR="00C01C56" w:rsidRDefault="00C01C56">
      <w:pPr>
        <w:pStyle w:val="Odstavecseseznamem"/>
        <w:ind w:left="0"/>
        <w:jc w:val="both"/>
      </w:pPr>
    </w:p>
    <w:p w14:paraId="31FAF607" w14:textId="77777777" w:rsidR="000E38B7" w:rsidRDefault="000E38B7">
      <w:pPr>
        <w:pStyle w:val="Nadpis1"/>
        <w:ind w:left="567" w:hanging="567"/>
        <w:rPr>
          <w:sz w:val="22"/>
          <w:szCs w:val="22"/>
        </w:rPr>
      </w:pPr>
      <w:bookmarkStart w:id="47" w:name="__RefHeading__73_698028366"/>
      <w:bookmarkStart w:id="48" w:name="__RefHeading__56_579745835"/>
      <w:bookmarkStart w:id="49" w:name="__RefHeading__75_476805728"/>
      <w:bookmarkStart w:id="50" w:name="__RefHeading___Toc392194799"/>
      <w:bookmarkStart w:id="51" w:name="__RefHeading__239_1737703775"/>
      <w:bookmarkStart w:id="52" w:name="__RefHeading__96_1634773651"/>
      <w:bookmarkStart w:id="53" w:name="__RefHeading__529_1758729384"/>
      <w:bookmarkStart w:id="54" w:name="_Toc403035509"/>
      <w:bookmarkEnd w:id="47"/>
      <w:bookmarkEnd w:id="48"/>
      <w:bookmarkEnd w:id="49"/>
      <w:bookmarkEnd w:id="50"/>
      <w:bookmarkEnd w:id="51"/>
      <w:bookmarkEnd w:id="52"/>
      <w:bookmarkEnd w:id="53"/>
      <w:r>
        <w:rPr>
          <w:rStyle w:val="Nadpis1Char"/>
          <w:rFonts w:ascii="Arial" w:eastAsia="Arial" w:hAnsi="Arial" w:cs="Arial"/>
          <w:caps w:val="0"/>
          <w:sz w:val="28"/>
        </w:rPr>
        <w:t>ÚČEL ZÁCHYTNÉHO SYSTÉMU</w:t>
      </w:r>
      <w:bookmarkEnd w:id="54"/>
    </w:p>
    <w:p w14:paraId="31FAF608" w14:textId="77777777" w:rsidR="000E38B7" w:rsidRDefault="000E38B7">
      <w:pPr>
        <w:pStyle w:val="Odstavecseseznamem"/>
        <w:numPr>
          <w:ilvl w:val="0"/>
          <w:numId w:val="4"/>
        </w:numPr>
        <w:ind w:left="426" w:hanging="426"/>
        <w:jc w:val="both"/>
        <w:rPr>
          <w:sz w:val="22"/>
          <w:szCs w:val="22"/>
        </w:rPr>
      </w:pPr>
      <w:r>
        <w:rPr>
          <w:sz w:val="22"/>
          <w:szCs w:val="22"/>
        </w:rPr>
        <w:t>Pohyb osob u nebezpečných okrajů střechy v nutných případech (především po realizaci stavby)</w:t>
      </w:r>
    </w:p>
    <w:p w14:paraId="31FAF609" w14:textId="77777777" w:rsidR="000E38B7" w:rsidRDefault="000E38B7">
      <w:pPr>
        <w:pStyle w:val="Odstavecseseznamem"/>
        <w:numPr>
          <w:ilvl w:val="0"/>
          <w:numId w:val="4"/>
        </w:numPr>
        <w:ind w:left="426" w:hanging="426"/>
        <w:jc w:val="both"/>
        <w:rPr>
          <w:sz w:val="22"/>
          <w:szCs w:val="22"/>
        </w:rPr>
      </w:pPr>
      <w:r>
        <w:rPr>
          <w:sz w:val="22"/>
          <w:szCs w:val="22"/>
        </w:rPr>
        <w:t>Odstraňování sněhu</w:t>
      </w:r>
    </w:p>
    <w:p w14:paraId="31FAF60A" w14:textId="77777777" w:rsidR="000E38B7" w:rsidRDefault="000E38B7">
      <w:pPr>
        <w:pStyle w:val="Odstavecseseznamem"/>
        <w:numPr>
          <w:ilvl w:val="0"/>
          <w:numId w:val="4"/>
        </w:numPr>
        <w:ind w:left="426" w:hanging="426"/>
        <w:jc w:val="both"/>
        <w:rPr>
          <w:sz w:val="22"/>
          <w:szCs w:val="22"/>
        </w:rPr>
      </w:pPr>
      <w:r>
        <w:rPr>
          <w:sz w:val="22"/>
          <w:szCs w:val="22"/>
        </w:rPr>
        <w:t>Kontrola stavu střechy a provádění údržby střechy a prvků umístěných na střeše</w:t>
      </w:r>
    </w:p>
    <w:p w14:paraId="31FAF60C" w14:textId="3D390924" w:rsidR="00A20696" w:rsidRPr="0001277C" w:rsidRDefault="000E38B7" w:rsidP="0001277C">
      <w:pPr>
        <w:pStyle w:val="Odstavecseseznamem"/>
        <w:numPr>
          <w:ilvl w:val="0"/>
          <w:numId w:val="4"/>
        </w:numPr>
        <w:ind w:left="426" w:hanging="426"/>
        <w:jc w:val="both"/>
        <w:rPr>
          <w:sz w:val="28"/>
        </w:rPr>
      </w:pPr>
      <w:r>
        <w:rPr>
          <w:sz w:val="22"/>
          <w:szCs w:val="22"/>
        </w:rPr>
        <w:t>Revizní činnost prvků a zařízení instalovaných na střeše</w:t>
      </w:r>
    </w:p>
    <w:p w14:paraId="4C1AFF35" w14:textId="4230673F" w:rsidR="00ED1BC2" w:rsidRDefault="00ED1BC2">
      <w:pPr>
        <w:widowControl/>
        <w:suppressAutoHyphens w:val="0"/>
        <w:rPr>
          <w:rStyle w:val="Nadpis1Char"/>
          <w:rFonts w:ascii="Arial" w:eastAsia="Arial" w:hAnsi="Arial" w:cs="Arial"/>
          <w:b/>
          <w:bCs/>
          <w:caps w:val="0"/>
          <w:sz w:val="28"/>
        </w:rPr>
      </w:pPr>
      <w:bookmarkStart w:id="55" w:name="__RefHeading__75_698028366"/>
      <w:bookmarkStart w:id="56" w:name="__RefHeading__58_579745835"/>
      <w:bookmarkStart w:id="57" w:name="__RefHeading__77_476805728"/>
      <w:bookmarkStart w:id="58" w:name="__RefHeading__601_576869216"/>
      <w:bookmarkStart w:id="59" w:name="__RefHeading__14_2141863847"/>
      <w:bookmarkStart w:id="60" w:name="__RefHeading__1289_3169386"/>
      <w:bookmarkStart w:id="61" w:name="__RefHeading___Toc392194800"/>
      <w:bookmarkStart w:id="62" w:name="__RefHeading__241_1737703775"/>
      <w:bookmarkStart w:id="63" w:name="__RefHeading__98_1634773651"/>
      <w:bookmarkStart w:id="64" w:name="__RefHeading__531_1758729384"/>
      <w:bookmarkStart w:id="65" w:name="_Toc403035510"/>
      <w:bookmarkEnd w:id="55"/>
      <w:bookmarkEnd w:id="56"/>
      <w:bookmarkEnd w:id="57"/>
      <w:bookmarkEnd w:id="58"/>
      <w:bookmarkEnd w:id="59"/>
      <w:bookmarkEnd w:id="60"/>
      <w:bookmarkEnd w:id="61"/>
      <w:bookmarkEnd w:id="62"/>
      <w:bookmarkEnd w:id="63"/>
      <w:bookmarkEnd w:id="64"/>
    </w:p>
    <w:p w14:paraId="31FAF60E" w14:textId="515F3256" w:rsidR="000E38B7" w:rsidRDefault="000E38B7">
      <w:pPr>
        <w:pStyle w:val="Nadpis1"/>
        <w:ind w:left="567" w:hanging="567"/>
        <w:rPr>
          <w:rFonts w:cs="Arial"/>
          <w:sz w:val="22"/>
          <w:szCs w:val="22"/>
        </w:rPr>
      </w:pPr>
      <w:r>
        <w:rPr>
          <w:rStyle w:val="Nadpis1Char"/>
          <w:rFonts w:ascii="Arial" w:eastAsia="Arial" w:hAnsi="Arial" w:cs="Arial"/>
          <w:caps w:val="0"/>
          <w:sz w:val="28"/>
        </w:rPr>
        <w:t>MONTÁŽ ZABEZPEČOVACÍHO SYSTÉMU PROTI PÁDU Z VÝŠKY A DO HLOUBKY</w:t>
      </w:r>
      <w:bookmarkEnd w:id="65"/>
    </w:p>
    <w:p w14:paraId="31FAF60F" w14:textId="77777777" w:rsidR="000E38B7" w:rsidRDefault="000E38B7">
      <w:pPr>
        <w:jc w:val="both"/>
        <w:rPr>
          <w:sz w:val="22"/>
          <w:szCs w:val="22"/>
        </w:rPr>
      </w:pPr>
      <w:r>
        <w:rPr>
          <w:sz w:val="22"/>
          <w:szCs w:val="22"/>
        </w:rPr>
        <w:t>Montáž mohou provádět pouze společnosti a fyzické osoby proškolené buď výrobcem, nebo jím pověřenou a zplnomocněnou osobou. Montáž všech bodů musí být zdokumentována způsobem dokladujícím vhodné ukotvení. Firma provádějící montáž musí dodržovat striktně návody k montáži zpracované výrobcem nebo dodavatelem systému a musí tuto skutečnost potvrdit v protokolu o montáži.</w:t>
      </w:r>
    </w:p>
    <w:p w14:paraId="31FAF610" w14:textId="77777777" w:rsidR="000E38B7" w:rsidRDefault="000E38B7">
      <w:pPr>
        <w:jc w:val="both"/>
        <w:rPr>
          <w:sz w:val="22"/>
          <w:szCs w:val="22"/>
        </w:rPr>
      </w:pPr>
      <w:r>
        <w:rPr>
          <w:sz w:val="22"/>
          <w:szCs w:val="22"/>
        </w:rPr>
        <w:t xml:space="preserve">Jelikož </w:t>
      </w:r>
      <w:r w:rsidR="00CE5D44">
        <w:rPr>
          <w:sz w:val="22"/>
          <w:szCs w:val="22"/>
        </w:rPr>
        <w:t>kotvicí body</w:t>
      </w:r>
      <w:r>
        <w:rPr>
          <w:sz w:val="22"/>
          <w:szCs w:val="22"/>
        </w:rPr>
        <w:t xml:space="preserve"> ve většině případů prostupují skrz hlavní hydroizolační vrstvu, je nutné provést opatření pro zajištění </w:t>
      </w:r>
      <w:proofErr w:type="spellStart"/>
      <w:r>
        <w:rPr>
          <w:sz w:val="22"/>
          <w:szCs w:val="22"/>
        </w:rPr>
        <w:t>vodonepropustnosti</w:t>
      </w:r>
      <w:proofErr w:type="spellEnd"/>
      <w:r>
        <w:rPr>
          <w:sz w:val="22"/>
          <w:szCs w:val="22"/>
        </w:rPr>
        <w:t xml:space="preserve"> těchto prostupů. </w:t>
      </w:r>
      <w:proofErr w:type="spellStart"/>
      <w:r>
        <w:rPr>
          <w:sz w:val="22"/>
          <w:szCs w:val="22"/>
        </w:rPr>
        <w:t>Vodonepropustnost</w:t>
      </w:r>
      <w:proofErr w:type="spellEnd"/>
      <w:r>
        <w:rPr>
          <w:sz w:val="22"/>
          <w:szCs w:val="22"/>
        </w:rPr>
        <w:t xml:space="preserve"> bude zajištěna navléknutím speciální kruhové tvarovky z materiálu kompatibilního s použitým materiálem střešní krytiny a o průměru otvoru dle průměru použitých </w:t>
      </w:r>
      <w:r w:rsidR="00B403BE">
        <w:rPr>
          <w:sz w:val="22"/>
          <w:szCs w:val="22"/>
        </w:rPr>
        <w:t>kotvi</w:t>
      </w:r>
      <w:r w:rsidR="00451DC8">
        <w:rPr>
          <w:sz w:val="22"/>
          <w:szCs w:val="22"/>
        </w:rPr>
        <w:t>cích bodů</w:t>
      </w:r>
      <w:r>
        <w:rPr>
          <w:sz w:val="22"/>
          <w:szCs w:val="22"/>
        </w:rPr>
        <w:t xml:space="preserve"> na jednotlivé prostupující </w:t>
      </w:r>
      <w:r w:rsidR="00CE5D44">
        <w:rPr>
          <w:sz w:val="22"/>
          <w:szCs w:val="22"/>
        </w:rPr>
        <w:t xml:space="preserve">kotvicí body. </w:t>
      </w:r>
      <w:r>
        <w:rPr>
          <w:sz w:val="22"/>
          <w:szCs w:val="22"/>
        </w:rPr>
        <w:t xml:space="preserve">Tato tvarovka bude </w:t>
      </w:r>
      <w:proofErr w:type="spellStart"/>
      <w:r>
        <w:rPr>
          <w:sz w:val="22"/>
          <w:szCs w:val="22"/>
        </w:rPr>
        <w:t>vodonepropustně</w:t>
      </w:r>
      <w:proofErr w:type="spellEnd"/>
      <w:r>
        <w:rPr>
          <w:sz w:val="22"/>
          <w:szCs w:val="22"/>
        </w:rPr>
        <w:t xml:space="preserve"> svařena s hydroizolační vrstvou v souladu s technologií svařování použité hydroizolační vrstvy.  </w:t>
      </w:r>
    </w:p>
    <w:p w14:paraId="7E0C0793" w14:textId="42BD78A8" w:rsidR="00ED1BC2" w:rsidRDefault="00ED1BC2">
      <w:pPr>
        <w:widowControl/>
        <w:suppressAutoHyphens w:val="0"/>
        <w:rPr>
          <w:rStyle w:val="Nadpis1Char"/>
          <w:rFonts w:ascii="Arial" w:eastAsia="Arial" w:hAnsi="Arial" w:cs="Arial"/>
          <w:b/>
          <w:bCs/>
          <w:caps w:val="0"/>
          <w:sz w:val="28"/>
        </w:rPr>
      </w:pPr>
      <w:bookmarkStart w:id="66" w:name="__RefHeading__77_698028366"/>
      <w:bookmarkStart w:id="67" w:name="__RefHeading__60_579745835"/>
      <w:bookmarkStart w:id="68" w:name="__RefHeading__79_476805728"/>
      <w:bookmarkStart w:id="69" w:name="__RefHeading__603_576869216"/>
      <w:bookmarkStart w:id="70" w:name="__RefHeading__16_2141863847"/>
      <w:bookmarkStart w:id="71" w:name="__RefHeading__1291_3169386"/>
      <w:bookmarkStart w:id="72" w:name="__RefHeading___Toc392194801"/>
      <w:bookmarkStart w:id="73" w:name="__RefHeading__243_1737703775"/>
      <w:bookmarkStart w:id="74" w:name="__RefHeading__100_1634773651"/>
      <w:bookmarkStart w:id="75" w:name="__RefHeading__533_1758729384"/>
      <w:bookmarkStart w:id="76" w:name="_Toc403035511"/>
      <w:bookmarkEnd w:id="66"/>
      <w:bookmarkEnd w:id="67"/>
      <w:bookmarkEnd w:id="68"/>
      <w:bookmarkEnd w:id="69"/>
      <w:bookmarkEnd w:id="70"/>
      <w:bookmarkEnd w:id="71"/>
      <w:bookmarkEnd w:id="72"/>
      <w:bookmarkEnd w:id="73"/>
      <w:bookmarkEnd w:id="74"/>
      <w:bookmarkEnd w:id="75"/>
    </w:p>
    <w:p w14:paraId="31FAF612" w14:textId="0585EE1A" w:rsidR="000E38B7" w:rsidRDefault="000E38B7">
      <w:pPr>
        <w:pStyle w:val="Nadpis1"/>
        <w:ind w:left="567" w:hanging="567"/>
        <w:rPr>
          <w:sz w:val="22"/>
          <w:szCs w:val="22"/>
        </w:rPr>
      </w:pPr>
      <w:r>
        <w:rPr>
          <w:rStyle w:val="Nadpis1Char"/>
          <w:rFonts w:ascii="Arial" w:eastAsia="Arial" w:hAnsi="Arial" w:cs="Arial"/>
          <w:caps w:val="0"/>
          <w:sz w:val="28"/>
        </w:rPr>
        <w:t>UŽÍVÁNÍ ZABEZPEČOVACÍHO SYSTÉMU</w:t>
      </w:r>
      <w:bookmarkEnd w:id="76"/>
    </w:p>
    <w:p w14:paraId="31FAF613" w14:textId="77777777" w:rsidR="000E38B7" w:rsidRDefault="000E38B7">
      <w:pPr>
        <w:jc w:val="both"/>
        <w:rPr>
          <w:sz w:val="22"/>
          <w:szCs w:val="22"/>
        </w:rPr>
      </w:pPr>
      <w:r>
        <w:rPr>
          <w:sz w:val="22"/>
          <w:szCs w:val="22"/>
        </w:rPr>
        <w:t>První použití zabezpečovacího sytému proti pádu z výšky a do hloubky je možné teprve po řádně provedené revizi a po předání zabezpečovacího systému do užívání oprávněnou osobou.</w:t>
      </w:r>
    </w:p>
    <w:p w14:paraId="31FAF614" w14:textId="77777777" w:rsidR="000E38B7" w:rsidRDefault="000E38B7">
      <w:pPr>
        <w:jc w:val="both"/>
        <w:rPr>
          <w:sz w:val="22"/>
          <w:szCs w:val="22"/>
        </w:rPr>
      </w:pPr>
    </w:p>
    <w:p w14:paraId="31FAF615" w14:textId="77777777" w:rsidR="000E38B7" w:rsidRDefault="000E38B7">
      <w:pPr>
        <w:jc w:val="both"/>
        <w:rPr>
          <w:color w:val="000000"/>
          <w:sz w:val="22"/>
          <w:szCs w:val="22"/>
        </w:rPr>
      </w:pPr>
      <w:r>
        <w:rPr>
          <w:sz w:val="22"/>
          <w:szCs w:val="22"/>
        </w:rPr>
        <w:t xml:space="preserve">Užívání zabezpečovacího systému je umožněno jen proškoleným a vhodně vybaveným pracovníkům, kteří jsou poučeni a řádně seznámeni s návodem na používání navrženého zabezpečovacího systému proti pádu z výšky a do hloubky. </w:t>
      </w:r>
    </w:p>
    <w:p w14:paraId="31FAF616" w14:textId="77777777" w:rsidR="000E38B7" w:rsidRDefault="000E38B7">
      <w:pPr>
        <w:ind w:right="75"/>
        <w:jc w:val="both"/>
        <w:rPr>
          <w:color w:val="000000"/>
          <w:sz w:val="22"/>
          <w:szCs w:val="22"/>
        </w:rPr>
      </w:pPr>
      <w:r>
        <w:rPr>
          <w:color w:val="000000"/>
          <w:sz w:val="22"/>
          <w:szCs w:val="22"/>
        </w:rPr>
        <w:t>Nikdy by neměl žádný pracovník pracovat ve výškách sám. Práce ve výškách je umožněna jen za vhodných povětrnostních podmínek. Pro práci ve výškách by měl být zpracován plán pro případ zachycení pádu, podle kterého by se mělo postupovat v případě zachycení pádu. Pro ten účel je možné využít také záchranné složky, je však nutné mít ověřen dojezdový čas záchranných složek.</w:t>
      </w:r>
    </w:p>
    <w:p w14:paraId="31FAF617" w14:textId="77777777" w:rsidR="000E38B7" w:rsidRDefault="000E38B7">
      <w:pPr>
        <w:jc w:val="both"/>
        <w:rPr>
          <w:color w:val="000000"/>
          <w:sz w:val="22"/>
          <w:szCs w:val="22"/>
        </w:rPr>
      </w:pPr>
    </w:p>
    <w:p w14:paraId="31FAF618" w14:textId="77777777" w:rsidR="000E38B7" w:rsidRDefault="000E38B7">
      <w:pPr>
        <w:jc w:val="both"/>
        <w:rPr>
          <w:sz w:val="22"/>
          <w:szCs w:val="22"/>
        </w:rPr>
      </w:pPr>
      <w:r>
        <w:rPr>
          <w:sz w:val="22"/>
          <w:szCs w:val="22"/>
        </w:rPr>
        <w:t>Pro připojení OOPP ke kotevním bodům platí následující pravidla:</w:t>
      </w:r>
    </w:p>
    <w:p w14:paraId="31FAF619" w14:textId="77777777" w:rsidR="000E38B7" w:rsidRDefault="000E38B7">
      <w:pPr>
        <w:pStyle w:val="Odstavecseseznamem"/>
        <w:numPr>
          <w:ilvl w:val="0"/>
          <w:numId w:val="3"/>
        </w:numPr>
        <w:jc w:val="both"/>
        <w:rPr>
          <w:sz w:val="22"/>
          <w:szCs w:val="22"/>
        </w:rPr>
      </w:pPr>
      <w:r>
        <w:rPr>
          <w:sz w:val="22"/>
          <w:szCs w:val="22"/>
        </w:rPr>
        <w:t>Spojovací lano (tj. lano, ke kterému je připojený postroj pracovníka) je nutné vždy zkrátit na minimální možnou délku vzhledem k prováděné pracovní činnosti, maximálně však na takovou délku, aby nemohlo dojít k volnému pádu delšímu než 1,5 m.</w:t>
      </w:r>
    </w:p>
    <w:p w14:paraId="31FAF61A" w14:textId="77777777" w:rsidR="000E38B7" w:rsidRDefault="000E38B7">
      <w:pPr>
        <w:pStyle w:val="Odstavecseseznamem"/>
        <w:numPr>
          <w:ilvl w:val="0"/>
          <w:numId w:val="3"/>
        </w:numPr>
        <w:jc w:val="both"/>
        <w:rPr>
          <w:sz w:val="22"/>
          <w:szCs w:val="22"/>
        </w:rPr>
      </w:pPr>
      <w:r>
        <w:rPr>
          <w:sz w:val="22"/>
          <w:szCs w:val="22"/>
        </w:rPr>
        <w:t>Konkrétní maximální délky spojovacích prostředků jsou uvedeny v dokumentaci skutečného provedení a v návodu na užívání</w:t>
      </w:r>
    </w:p>
    <w:p w14:paraId="31FAF61B" w14:textId="77777777" w:rsidR="000E38B7" w:rsidRDefault="000E38B7">
      <w:pPr>
        <w:pStyle w:val="Odstavecseseznamem"/>
        <w:numPr>
          <w:ilvl w:val="0"/>
          <w:numId w:val="3"/>
        </w:numPr>
        <w:jc w:val="both"/>
        <w:rPr>
          <w:sz w:val="22"/>
          <w:szCs w:val="22"/>
        </w:rPr>
      </w:pPr>
      <w:r>
        <w:rPr>
          <w:sz w:val="22"/>
          <w:szCs w:val="22"/>
        </w:rPr>
        <w:t xml:space="preserve">Na lanovém úseku (podél lana) mohou pracovat současně maximálně 4 osoby, z toho vždy maximálně dva v jednom poli </w:t>
      </w:r>
      <w:r w:rsidR="00B403BE">
        <w:rPr>
          <w:sz w:val="22"/>
          <w:szCs w:val="22"/>
        </w:rPr>
        <w:t xml:space="preserve">(tj. délka lana mezi dvěma </w:t>
      </w:r>
      <w:proofErr w:type="spellStart"/>
      <w:r w:rsidR="00B403BE">
        <w:rPr>
          <w:sz w:val="22"/>
          <w:szCs w:val="22"/>
        </w:rPr>
        <w:t>kotvi</w:t>
      </w:r>
      <w:r>
        <w:rPr>
          <w:sz w:val="22"/>
          <w:szCs w:val="22"/>
        </w:rPr>
        <w:t>cími</w:t>
      </w:r>
      <w:proofErr w:type="spellEnd"/>
      <w:r>
        <w:rPr>
          <w:sz w:val="22"/>
          <w:szCs w:val="22"/>
        </w:rPr>
        <w:t xml:space="preserve"> body)</w:t>
      </w:r>
    </w:p>
    <w:p w14:paraId="31FAF61C" w14:textId="77777777" w:rsidR="000E38B7" w:rsidRDefault="00B403BE">
      <w:pPr>
        <w:pStyle w:val="Odstavecseseznamem"/>
        <w:numPr>
          <w:ilvl w:val="0"/>
          <w:numId w:val="3"/>
        </w:numPr>
        <w:jc w:val="both"/>
        <w:rPr>
          <w:color w:val="000000"/>
          <w:sz w:val="22"/>
          <w:szCs w:val="22"/>
        </w:rPr>
      </w:pPr>
      <w:r>
        <w:rPr>
          <w:sz w:val="22"/>
          <w:szCs w:val="22"/>
        </w:rPr>
        <w:t>Na jednotlivém kotvi</w:t>
      </w:r>
      <w:r w:rsidR="000E38B7">
        <w:rPr>
          <w:sz w:val="22"/>
          <w:szCs w:val="22"/>
        </w:rPr>
        <w:t>cím bodu mohou být připevněny maximálně 3 osoby</w:t>
      </w:r>
    </w:p>
    <w:p w14:paraId="31FAF61D" w14:textId="77777777" w:rsidR="000E38B7" w:rsidRDefault="000E38B7">
      <w:pPr>
        <w:pStyle w:val="Odstavecseseznamem"/>
        <w:numPr>
          <w:ilvl w:val="0"/>
          <w:numId w:val="3"/>
        </w:numPr>
        <w:jc w:val="both"/>
        <w:rPr>
          <w:b/>
          <w:bCs/>
          <w:color w:val="000000"/>
        </w:rPr>
      </w:pPr>
      <w:r>
        <w:rPr>
          <w:color w:val="000000"/>
          <w:sz w:val="22"/>
          <w:szCs w:val="22"/>
        </w:rPr>
        <w:t>Připevňování OOPP k systému ochrany proti pádu musí být prováděno vždy ze strany, kde nehrozí pád z výšky, tzn. mimo nebezpečný okraj v šířce 1,5 m od hrany pádu</w:t>
      </w:r>
    </w:p>
    <w:p w14:paraId="31FAF61E" w14:textId="77777777" w:rsidR="000E38B7" w:rsidRDefault="000E38B7">
      <w:pPr>
        <w:pStyle w:val="Odstavecseseznamem"/>
        <w:jc w:val="both"/>
        <w:rPr>
          <w:b/>
          <w:bCs/>
          <w:color w:val="000000"/>
        </w:rPr>
      </w:pPr>
    </w:p>
    <w:p w14:paraId="31FAF61F" w14:textId="77777777" w:rsidR="000E38B7" w:rsidRDefault="000E38B7">
      <w:pPr>
        <w:jc w:val="both"/>
        <w:rPr>
          <w:b/>
          <w:bCs/>
          <w:color w:val="000000"/>
        </w:rPr>
      </w:pPr>
      <w:r>
        <w:rPr>
          <w:sz w:val="22"/>
          <w:szCs w:val="22"/>
        </w:rPr>
        <w:t>Při nepříznivých povětrnostních podmínkách je zaměstnavatel povinen zajistit přerušení prací. Nepříznivé povětrnostní podmínky, které výrazně zvyšují nebezpečí pádu nebo sklouznutí, jsou definovány nařízením vlády č. 362/2005 Sb.</w:t>
      </w:r>
    </w:p>
    <w:p w14:paraId="31FAF620" w14:textId="77777777" w:rsidR="000E38B7" w:rsidRDefault="000E38B7">
      <w:pPr>
        <w:ind w:right="75"/>
        <w:rPr>
          <w:b/>
          <w:bCs/>
          <w:color w:val="000000"/>
        </w:rPr>
      </w:pPr>
    </w:p>
    <w:p w14:paraId="31FAF621" w14:textId="77777777" w:rsidR="000E38B7" w:rsidRDefault="000E38B7">
      <w:pPr>
        <w:pStyle w:val="Nadpis1"/>
        <w:ind w:left="567" w:hanging="567"/>
        <w:rPr>
          <w:sz w:val="22"/>
          <w:szCs w:val="22"/>
        </w:rPr>
      </w:pPr>
      <w:bookmarkStart w:id="77" w:name="__RefHeading__79_698028366"/>
      <w:bookmarkStart w:id="78" w:name="__RefHeading__62_579745835"/>
      <w:bookmarkStart w:id="79" w:name="__RefHeading__81_476805728"/>
      <w:bookmarkStart w:id="80" w:name="__RefHeading__75_1737703775"/>
      <w:bookmarkStart w:id="81" w:name="__RefHeading__245_1737703775"/>
      <w:bookmarkStart w:id="82" w:name="__RefHeading__102_1634773651"/>
      <w:bookmarkStart w:id="83" w:name="__RefHeading__535_1758729384"/>
      <w:bookmarkStart w:id="84" w:name="__RefHeading___Toc392194802"/>
      <w:bookmarkStart w:id="85" w:name="_Toc403035512"/>
      <w:bookmarkEnd w:id="77"/>
      <w:bookmarkEnd w:id="78"/>
      <w:bookmarkEnd w:id="79"/>
      <w:bookmarkEnd w:id="80"/>
      <w:bookmarkEnd w:id="81"/>
      <w:bookmarkEnd w:id="82"/>
      <w:bookmarkEnd w:id="83"/>
      <w:r>
        <w:rPr>
          <w:rStyle w:val="Nadpis1Char"/>
          <w:rFonts w:ascii="Arial" w:eastAsia="Arial" w:hAnsi="Arial" w:cs="Arial"/>
          <w:caps w:val="0"/>
          <w:sz w:val="28"/>
        </w:rPr>
        <w:t>PRAVIDELNÉ PROHLÍDKY</w:t>
      </w:r>
      <w:bookmarkEnd w:id="84"/>
      <w:bookmarkEnd w:id="85"/>
      <w:r>
        <w:rPr>
          <w:rStyle w:val="Nadpis1Char"/>
          <w:rFonts w:ascii="Arial" w:eastAsia="Arial" w:hAnsi="Arial" w:cs="Arial"/>
          <w:caps w:val="0"/>
          <w:sz w:val="28"/>
        </w:rPr>
        <w:t xml:space="preserve"> </w:t>
      </w:r>
    </w:p>
    <w:p w14:paraId="31FAF622" w14:textId="77777777" w:rsidR="000E38B7" w:rsidRDefault="000E38B7">
      <w:pPr>
        <w:jc w:val="both"/>
      </w:pPr>
      <w:r>
        <w:rPr>
          <w:sz w:val="22"/>
          <w:szCs w:val="22"/>
        </w:rPr>
        <w:t>Systém zabezpečení proti pádu z výšky a do hloubky vyžaduje každoroční periodické prohlídky stanovené dle pokynů výrobce</w:t>
      </w:r>
      <w:bookmarkStart w:id="86" w:name="__RefHeading__605_576869216"/>
      <w:bookmarkStart w:id="87" w:name="__RefHeading__18_2141863847"/>
      <w:bookmarkStart w:id="88" w:name="__RefHeading__1293_3169386"/>
      <w:bookmarkEnd w:id="86"/>
      <w:bookmarkEnd w:id="87"/>
      <w:bookmarkEnd w:id="88"/>
      <w:r>
        <w:rPr>
          <w:sz w:val="22"/>
          <w:szCs w:val="22"/>
        </w:rPr>
        <w:t>.</w:t>
      </w:r>
    </w:p>
    <w:p w14:paraId="31FAF623" w14:textId="77777777" w:rsidR="000E38B7" w:rsidRDefault="000E38B7"/>
    <w:p w14:paraId="31FAF624" w14:textId="77777777" w:rsidR="000E38B7" w:rsidRDefault="000E38B7">
      <w:pPr>
        <w:pStyle w:val="Nadpis1"/>
        <w:ind w:left="567" w:hanging="567"/>
        <w:rPr>
          <w:sz w:val="22"/>
          <w:szCs w:val="22"/>
        </w:rPr>
      </w:pPr>
      <w:bookmarkStart w:id="89" w:name="__RefHeading__81_698028366"/>
      <w:bookmarkStart w:id="90" w:name="__RefHeading__64_579745835"/>
      <w:bookmarkStart w:id="91" w:name="__RefHeading__83_476805728"/>
      <w:bookmarkStart w:id="92" w:name="__RefHeading___Toc392194803"/>
      <w:bookmarkStart w:id="93" w:name="__RefHeading__247_1737703775"/>
      <w:bookmarkStart w:id="94" w:name="__RefHeading__104_1634773651"/>
      <w:bookmarkStart w:id="95" w:name="__RefHeading__537_1758729384"/>
      <w:bookmarkStart w:id="96" w:name="_Toc403035513"/>
      <w:bookmarkEnd w:id="89"/>
      <w:bookmarkEnd w:id="90"/>
      <w:bookmarkEnd w:id="91"/>
      <w:bookmarkEnd w:id="92"/>
      <w:bookmarkEnd w:id="93"/>
      <w:bookmarkEnd w:id="94"/>
      <w:bookmarkEnd w:id="95"/>
      <w:r>
        <w:rPr>
          <w:rStyle w:val="Nadpis1Char"/>
          <w:rFonts w:ascii="Arial" w:eastAsia="Arial" w:hAnsi="Arial" w:cs="Arial"/>
          <w:caps w:val="0"/>
          <w:sz w:val="28"/>
        </w:rPr>
        <w:t>ZÁVĚR</w:t>
      </w:r>
      <w:bookmarkEnd w:id="96"/>
    </w:p>
    <w:p w14:paraId="31FAF625" w14:textId="77777777" w:rsidR="000E38B7" w:rsidRDefault="000E38B7">
      <w:pPr>
        <w:jc w:val="both"/>
        <w:rPr>
          <w:sz w:val="22"/>
          <w:szCs w:val="22"/>
        </w:rPr>
      </w:pPr>
      <w:r>
        <w:rPr>
          <w:sz w:val="22"/>
          <w:szCs w:val="22"/>
        </w:rPr>
        <w:t>Zabezpečovací systém proti pádu z výšky a do hloubky lze používat výhradně k účelu, pro který je navržen a musí být využíván způsobem, který je předepsán v návodu výrobce.</w:t>
      </w:r>
    </w:p>
    <w:p w14:paraId="31FAF626" w14:textId="77777777" w:rsidR="000E38B7" w:rsidRDefault="000E38B7">
      <w:pPr>
        <w:rPr>
          <w:sz w:val="22"/>
          <w:szCs w:val="22"/>
        </w:rPr>
      </w:pPr>
    </w:p>
    <w:p w14:paraId="31FAF627" w14:textId="77777777" w:rsidR="006369B4" w:rsidRDefault="000E38B7">
      <w:pPr>
        <w:jc w:val="both"/>
        <w:rPr>
          <w:sz w:val="22"/>
          <w:szCs w:val="22"/>
        </w:rPr>
      </w:pPr>
      <w:r>
        <w:rPr>
          <w:sz w:val="22"/>
          <w:szCs w:val="22"/>
        </w:rPr>
        <w:t>Zpracovatel projektové dokumentace neodpovídá za správnost návrhu zabezpečovacího systému v případě odchylek a změn v projektové dokumentaci, s nimiž nebyl zpracovatel včas a věcně seznámen, nebo v případě nepředvídatelných skutečností n</w:t>
      </w:r>
      <w:r w:rsidR="000A22C3">
        <w:rPr>
          <w:sz w:val="22"/>
          <w:szCs w:val="22"/>
        </w:rPr>
        <w:t>astalých při samotné realizaci.</w:t>
      </w:r>
    </w:p>
    <w:p w14:paraId="31FAF628" w14:textId="77777777" w:rsidR="006369B4" w:rsidRDefault="006369B4">
      <w:pPr>
        <w:jc w:val="both"/>
        <w:rPr>
          <w:sz w:val="22"/>
          <w:szCs w:val="22"/>
        </w:rPr>
      </w:pPr>
    </w:p>
    <w:p w14:paraId="31FAF629" w14:textId="77777777" w:rsidR="006369B4" w:rsidRDefault="006369B4">
      <w:pPr>
        <w:jc w:val="both"/>
        <w:rPr>
          <w:sz w:val="22"/>
          <w:szCs w:val="22"/>
        </w:rPr>
      </w:pPr>
    </w:p>
    <w:p w14:paraId="31FAF62A" w14:textId="77777777" w:rsidR="006369B4" w:rsidRDefault="006369B4">
      <w:pPr>
        <w:jc w:val="both"/>
        <w:rPr>
          <w:sz w:val="22"/>
          <w:szCs w:val="22"/>
        </w:rPr>
      </w:pPr>
    </w:p>
    <w:p w14:paraId="31FAF62B" w14:textId="11602EB2" w:rsidR="006369B4" w:rsidRDefault="006369B4">
      <w:pPr>
        <w:jc w:val="both"/>
        <w:rPr>
          <w:sz w:val="22"/>
          <w:szCs w:val="22"/>
        </w:rPr>
      </w:pPr>
    </w:p>
    <w:p w14:paraId="31EC0F3F" w14:textId="0154F7A7" w:rsidR="006A7CE2" w:rsidRDefault="006A7CE2">
      <w:pPr>
        <w:jc w:val="both"/>
        <w:rPr>
          <w:sz w:val="22"/>
          <w:szCs w:val="22"/>
        </w:rPr>
      </w:pPr>
    </w:p>
    <w:p w14:paraId="33AD7824" w14:textId="20E6D8F2" w:rsidR="006A7CE2" w:rsidRDefault="006A7CE2">
      <w:pPr>
        <w:jc w:val="both"/>
        <w:rPr>
          <w:sz w:val="22"/>
          <w:szCs w:val="22"/>
        </w:rPr>
      </w:pPr>
    </w:p>
    <w:p w14:paraId="531D6F0D" w14:textId="2B3A3195" w:rsidR="006A7CE2" w:rsidRDefault="006A7CE2">
      <w:pPr>
        <w:jc w:val="both"/>
        <w:rPr>
          <w:sz w:val="22"/>
          <w:szCs w:val="22"/>
        </w:rPr>
      </w:pPr>
    </w:p>
    <w:p w14:paraId="728CF9D7" w14:textId="2559AFB5" w:rsidR="006A7CE2" w:rsidRDefault="006A7CE2">
      <w:pPr>
        <w:jc w:val="both"/>
        <w:rPr>
          <w:sz w:val="22"/>
          <w:szCs w:val="22"/>
        </w:rPr>
      </w:pPr>
    </w:p>
    <w:p w14:paraId="7CB67D4E" w14:textId="7FF20F45" w:rsidR="006A7CE2" w:rsidRDefault="006A7CE2">
      <w:pPr>
        <w:jc w:val="both"/>
        <w:rPr>
          <w:sz w:val="22"/>
          <w:szCs w:val="22"/>
        </w:rPr>
      </w:pPr>
    </w:p>
    <w:p w14:paraId="0440C6AD" w14:textId="44129105" w:rsidR="006A7CE2" w:rsidRDefault="006A7CE2">
      <w:pPr>
        <w:jc w:val="both"/>
        <w:rPr>
          <w:sz w:val="22"/>
          <w:szCs w:val="22"/>
        </w:rPr>
      </w:pPr>
    </w:p>
    <w:p w14:paraId="1752532C" w14:textId="4C4D771B" w:rsidR="006A7CE2" w:rsidRDefault="006A7CE2">
      <w:pPr>
        <w:jc w:val="both"/>
        <w:rPr>
          <w:sz w:val="22"/>
          <w:szCs w:val="22"/>
        </w:rPr>
      </w:pPr>
    </w:p>
    <w:p w14:paraId="31FAF62E" w14:textId="77777777" w:rsidR="006369B4" w:rsidRDefault="006369B4">
      <w:pPr>
        <w:jc w:val="both"/>
        <w:rPr>
          <w:sz w:val="22"/>
          <w:szCs w:val="22"/>
        </w:rPr>
      </w:pPr>
    </w:p>
    <w:p w14:paraId="31FAF62F" w14:textId="77777777" w:rsidR="000E38B7" w:rsidRDefault="000E38B7">
      <w:pPr>
        <w:jc w:val="both"/>
        <w:rPr>
          <w:sz w:val="22"/>
          <w:szCs w:val="22"/>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8"/>
        <w:gridCol w:w="4820"/>
      </w:tblGrid>
      <w:tr w:rsidR="000E38B7" w14:paraId="31FAF633" w14:textId="77777777">
        <w:tc>
          <w:tcPr>
            <w:tcW w:w="4818" w:type="dxa"/>
            <w:tcBorders>
              <w:top w:val="single" w:sz="1" w:space="0" w:color="808080"/>
            </w:tcBorders>
            <w:shd w:val="clear" w:color="auto" w:fill="auto"/>
          </w:tcPr>
          <w:p w14:paraId="31FAF630" w14:textId="66B3CE08" w:rsidR="000E38B7" w:rsidRDefault="006369B4">
            <w:pPr>
              <w:snapToGrid w:val="0"/>
              <w:rPr>
                <w:sz w:val="22"/>
                <w:szCs w:val="22"/>
              </w:rPr>
            </w:pPr>
            <w:r>
              <w:rPr>
                <w:sz w:val="22"/>
                <w:szCs w:val="22"/>
              </w:rPr>
              <w:t xml:space="preserve">V Ostrovačicích dne </w:t>
            </w:r>
            <w:r w:rsidR="000F168A">
              <w:rPr>
                <w:sz w:val="22"/>
                <w:szCs w:val="22"/>
              </w:rPr>
              <w:fldChar w:fldCharType="begin"/>
            </w:r>
            <w:r w:rsidR="000F168A">
              <w:rPr>
                <w:sz w:val="22"/>
                <w:szCs w:val="22"/>
              </w:rPr>
              <w:instrText xml:space="preserve"> TIME \@ "d.M.yyyy" </w:instrText>
            </w:r>
            <w:r w:rsidR="000F168A">
              <w:rPr>
                <w:sz w:val="22"/>
                <w:szCs w:val="22"/>
              </w:rPr>
              <w:fldChar w:fldCharType="separate"/>
            </w:r>
            <w:r w:rsidR="00D0651E">
              <w:rPr>
                <w:noProof/>
                <w:sz w:val="22"/>
                <w:szCs w:val="22"/>
              </w:rPr>
              <w:t>19.11.2020</w:t>
            </w:r>
            <w:r w:rsidR="000F168A">
              <w:rPr>
                <w:sz w:val="22"/>
                <w:szCs w:val="22"/>
              </w:rPr>
              <w:fldChar w:fldCharType="end"/>
            </w:r>
            <w:r w:rsidR="000E38B7">
              <w:rPr>
                <w:sz w:val="22"/>
                <w:szCs w:val="22"/>
              </w:rPr>
              <w:tab/>
            </w:r>
          </w:p>
        </w:tc>
        <w:tc>
          <w:tcPr>
            <w:tcW w:w="4820" w:type="dxa"/>
            <w:tcBorders>
              <w:top w:val="single" w:sz="1" w:space="0" w:color="808080"/>
            </w:tcBorders>
            <w:shd w:val="clear" w:color="auto" w:fill="auto"/>
          </w:tcPr>
          <w:p w14:paraId="31FAF631" w14:textId="77777777" w:rsidR="000E38B7" w:rsidRDefault="004C0F2E">
            <w:pPr>
              <w:snapToGrid w:val="0"/>
              <w:jc w:val="right"/>
              <w:rPr>
                <w:sz w:val="22"/>
                <w:szCs w:val="22"/>
              </w:rPr>
            </w:pPr>
            <w:r>
              <w:rPr>
                <w:sz w:val="22"/>
                <w:szCs w:val="22"/>
              </w:rPr>
              <w:t>Zita Palásková</w:t>
            </w:r>
          </w:p>
          <w:p w14:paraId="31FAF632" w14:textId="77777777" w:rsidR="000E38B7" w:rsidRDefault="000E38B7">
            <w:pPr>
              <w:jc w:val="right"/>
            </w:pPr>
          </w:p>
        </w:tc>
      </w:tr>
    </w:tbl>
    <w:p w14:paraId="31FAF634" w14:textId="77777777" w:rsidR="000E38B7" w:rsidRDefault="000E38B7"/>
    <w:sectPr w:rsidR="000E38B7">
      <w:type w:val="continuous"/>
      <w:pgSz w:w="11906" w:h="16838"/>
      <w:pgMar w:top="1462" w:right="1417" w:bottom="1417" w:left="1417" w:header="708" w:footer="720"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509EC7" w14:textId="77777777" w:rsidR="001F565C" w:rsidRDefault="001F565C">
      <w:r>
        <w:separator/>
      </w:r>
    </w:p>
  </w:endnote>
  <w:endnote w:type="continuationSeparator" w:id="0">
    <w:p w14:paraId="0ABE80A6" w14:textId="77777777" w:rsidR="001F565C" w:rsidRDefault="001F5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EE"/>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gency FB">
    <w:charset w:val="00"/>
    <w:family w:val="swiss"/>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yriad Pro">
    <w:panose1 w:val="020B0503030403020204"/>
    <w:charset w:val="00"/>
    <w:family w:val="swiss"/>
    <w:notTrueType/>
    <w:pitch w:val="variable"/>
    <w:sig w:usb0="A00002AF" w:usb1="5000204B" w:usb2="00000000" w:usb3="00000000" w:csb0="0000019F" w:csb1="00000000"/>
  </w:font>
  <w:font w:name="Verdana">
    <w:panose1 w:val="020B0604030504040204"/>
    <w:charset w:val="EE"/>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FAF647" w14:textId="77777777" w:rsidR="000B77BA" w:rsidRPr="000B77BA" w:rsidRDefault="000B77BA">
    <w:pPr>
      <w:pStyle w:val="Zpat"/>
      <w:jc w:val="right"/>
      <w:rPr>
        <w:sz w:val="20"/>
        <w:szCs w:val="20"/>
      </w:rPr>
    </w:pPr>
    <w:r w:rsidRPr="000B77BA">
      <w:rPr>
        <w:sz w:val="20"/>
        <w:szCs w:val="20"/>
      </w:rPr>
      <w:t xml:space="preserve">Stránka </w:t>
    </w:r>
    <w:r w:rsidRPr="000B77BA">
      <w:rPr>
        <w:bCs/>
        <w:sz w:val="20"/>
        <w:szCs w:val="20"/>
      </w:rPr>
      <w:fldChar w:fldCharType="begin"/>
    </w:r>
    <w:r w:rsidRPr="000B77BA">
      <w:rPr>
        <w:bCs/>
        <w:sz w:val="20"/>
        <w:szCs w:val="20"/>
      </w:rPr>
      <w:instrText>PAGE</w:instrText>
    </w:r>
    <w:r w:rsidRPr="000B77BA">
      <w:rPr>
        <w:bCs/>
        <w:sz w:val="20"/>
        <w:szCs w:val="20"/>
      </w:rPr>
      <w:fldChar w:fldCharType="separate"/>
    </w:r>
    <w:r w:rsidR="00F83A6C">
      <w:rPr>
        <w:bCs/>
        <w:noProof/>
        <w:sz w:val="20"/>
        <w:szCs w:val="20"/>
      </w:rPr>
      <w:t>9</w:t>
    </w:r>
    <w:r w:rsidRPr="000B77BA">
      <w:rPr>
        <w:bCs/>
        <w:sz w:val="20"/>
        <w:szCs w:val="20"/>
      </w:rPr>
      <w:fldChar w:fldCharType="end"/>
    </w:r>
    <w:r w:rsidRPr="000B77BA">
      <w:rPr>
        <w:sz w:val="20"/>
        <w:szCs w:val="20"/>
      </w:rPr>
      <w:t xml:space="preserve"> z </w:t>
    </w:r>
    <w:r w:rsidRPr="000B77BA">
      <w:rPr>
        <w:bCs/>
        <w:sz w:val="20"/>
        <w:szCs w:val="20"/>
      </w:rPr>
      <w:fldChar w:fldCharType="begin"/>
    </w:r>
    <w:r w:rsidRPr="000B77BA">
      <w:rPr>
        <w:bCs/>
        <w:sz w:val="20"/>
        <w:szCs w:val="20"/>
      </w:rPr>
      <w:instrText>NUMPAGES</w:instrText>
    </w:r>
    <w:r w:rsidRPr="000B77BA">
      <w:rPr>
        <w:bCs/>
        <w:sz w:val="20"/>
        <w:szCs w:val="20"/>
      </w:rPr>
      <w:fldChar w:fldCharType="separate"/>
    </w:r>
    <w:r w:rsidR="00F83A6C">
      <w:rPr>
        <w:bCs/>
        <w:noProof/>
        <w:sz w:val="20"/>
        <w:szCs w:val="20"/>
      </w:rPr>
      <w:t>9</w:t>
    </w:r>
    <w:r w:rsidRPr="000B77BA">
      <w:rPr>
        <w:bCs/>
        <w:sz w:val="20"/>
        <w:szCs w:val="20"/>
      </w:rPr>
      <w:fldChar w:fldCharType="end"/>
    </w:r>
  </w:p>
  <w:p w14:paraId="31FAF648" w14:textId="77777777" w:rsidR="000E38B7" w:rsidRDefault="000E38B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87D51C" w14:textId="77777777" w:rsidR="001F565C" w:rsidRDefault="001F565C">
      <w:r>
        <w:separator/>
      </w:r>
    </w:p>
  </w:footnote>
  <w:footnote w:type="continuationSeparator" w:id="0">
    <w:p w14:paraId="529A8183" w14:textId="77777777" w:rsidR="001F565C" w:rsidRDefault="001F56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6062"/>
      <w:gridCol w:w="3118"/>
    </w:tblGrid>
    <w:tr w:rsidR="000E38B7" w14:paraId="31FAF645" w14:textId="77777777">
      <w:trPr>
        <w:trHeight w:val="1620"/>
      </w:trPr>
      <w:tc>
        <w:tcPr>
          <w:tcW w:w="6062" w:type="dxa"/>
          <w:tcBorders>
            <w:bottom w:val="single" w:sz="4" w:space="0" w:color="808080"/>
          </w:tcBorders>
          <w:shd w:val="clear" w:color="auto" w:fill="auto"/>
        </w:tcPr>
        <w:p w14:paraId="31FAF63B" w14:textId="77777777" w:rsidR="000E38B7" w:rsidRDefault="000E38B7">
          <w:pPr>
            <w:rPr>
              <w:color w:val="808080"/>
              <w:sz w:val="22"/>
              <w:szCs w:val="22"/>
            </w:rPr>
          </w:pPr>
          <w:r>
            <w:rPr>
              <w:b/>
              <w:color w:val="808080"/>
              <w:sz w:val="22"/>
              <w:szCs w:val="22"/>
            </w:rPr>
            <w:t>TOPWET s.r.o.</w:t>
          </w:r>
        </w:p>
        <w:p w14:paraId="31FAF63C" w14:textId="77777777" w:rsidR="000E38B7" w:rsidRDefault="000E38B7">
          <w:pPr>
            <w:rPr>
              <w:color w:val="808080"/>
              <w:sz w:val="22"/>
              <w:szCs w:val="22"/>
            </w:rPr>
          </w:pPr>
          <w:r>
            <w:rPr>
              <w:color w:val="808080"/>
              <w:sz w:val="22"/>
              <w:szCs w:val="22"/>
            </w:rPr>
            <w:t>Náměstí Viléma Mrštíka 62</w:t>
          </w:r>
        </w:p>
        <w:p w14:paraId="31FAF63D" w14:textId="77777777" w:rsidR="000E38B7" w:rsidRDefault="000E38B7">
          <w:pPr>
            <w:rPr>
              <w:color w:val="808080"/>
              <w:sz w:val="22"/>
              <w:szCs w:val="22"/>
            </w:rPr>
          </w:pPr>
          <w:r>
            <w:rPr>
              <w:color w:val="808080"/>
              <w:sz w:val="22"/>
              <w:szCs w:val="22"/>
            </w:rPr>
            <w:t>664 81 Ostrovačice</w:t>
          </w:r>
        </w:p>
        <w:p w14:paraId="31FAF63E" w14:textId="77777777" w:rsidR="000E38B7" w:rsidRDefault="000E38B7">
          <w:pPr>
            <w:rPr>
              <w:color w:val="808080"/>
              <w:sz w:val="22"/>
              <w:szCs w:val="22"/>
            </w:rPr>
          </w:pPr>
          <w:r>
            <w:rPr>
              <w:color w:val="808080"/>
              <w:sz w:val="22"/>
              <w:szCs w:val="22"/>
            </w:rPr>
            <w:t>IČ: 27377377</w:t>
          </w:r>
        </w:p>
        <w:p w14:paraId="31FAF63F" w14:textId="77777777" w:rsidR="000E38B7" w:rsidRDefault="000E38B7">
          <w:pPr>
            <w:rPr>
              <w:color w:val="FF0000"/>
            </w:rPr>
          </w:pPr>
          <w:r>
            <w:rPr>
              <w:color w:val="808080"/>
              <w:sz w:val="22"/>
              <w:szCs w:val="22"/>
            </w:rPr>
            <w:t>Společnost vedená u Krajského soudu v Brně, oddíl C, vložka 56248</w:t>
          </w:r>
        </w:p>
        <w:p w14:paraId="31FAF640" w14:textId="77777777" w:rsidR="000E38B7" w:rsidRDefault="000E38B7">
          <w:pPr>
            <w:rPr>
              <w:color w:val="FF0000"/>
            </w:rPr>
          </w:pPr>
        </w:p>
      </w:tc>
      <w:tc>
        <w:tcPr>
          <w:tcW w:w="3118" w:type="dxa"/>
          <w:tcBorders>
            <w:bottom w:val="single" w:sz="4" w:space="0" w:color="808080"/>
          </w:tcBorders>
          <w:shd w:val="clear" w:color="auto" w:fill="auto"/>
        </w:tcPr>
        <w:p w14:paraId="31FAF641" w14:textId="77777777" w:rsidR="000E38B7" w:rsidRDefault="000E38B7">
          <w:pPr>
            <w:rPr>
              <w:color w:val="548DD4"/>
              <w:sz w:val="22"/>
              <w:szCs w:val="22"/>
            </w:rPr>
          </w:pPr>
          <w:r>
            <w:rPr>
              <w:color w:val="808080"/>
              <w:sz w:val="22"/>
              <w:szCs w:val="22"/>
            </w:rPr>
            <w:t>email:</w:t>
          </w:r>
          <w:r>
            <w:rPr>
              <w:color w:val="808080"/>
            </w:rPr>
            <w:tab/>
          </w:r>
          <w:hyperlink r:id="rId1" w:history="1">
            <w:r w:rsidR="00451DC8" w:rsidRPr="00451DC8">
              <w:rPr>
                <w:rStyle w:val="Hypertextovodkaz"/>
                <w:color w:val="548DD4"/>
                <w:sz w:val="22"/>
                <w:szCs w:val="22"/>
              </w:rPr>
              <w:t>poptavky@topsafe.cz</w:t>
            </w:r>
          </w:hyperlink>
        </w:p>
        <w:p w14:paraId="31FAF642" w14:textId="77777777" w:rsidR="000E38B7" w:rsidRDefault="000E38B7">
          <w:pPr>
            <w:rPr>
              <w:color w:val="808080"/>
              <w:sz w:val="22"/>
              <w:szCs w:val="22"/>
            </w:rPr>
          </w:pPr>
          <w:r>
            <w:rPr>
              <w:color w:val="548DD4"/>
              <w:sz w:val="22"/>
              <w:szCs w:val="22"/>
            </w:rPr>
            <w:tab/>
          </w:r>
          <w:hyperlink r:id="rId2" w:history="1">
            <w:r w:rsidR="00451DC8" w:rsidRPr="00451DC8">
              <w:rPr>
                <w:rStyle w:val="Hypertextovodkaz"/>
                <w:color w:val="548DD4"/>
                <w:sz w:val="22"/>
                <w:szCs w:val="22"/>
              </w:rPr>
              <w:t>projekty@topsafe.cz</w:t>
            </w:r>
          </w:hyperlink>
        </w:p>
        <w:p w14:paraId="31FAF643" w14:textId="77777777" w:rsidR="000E38B7" w:rsidRDefault="000E38B7">
          <w:r>
            <w:rPr>
              <w:color w:val="808080"/>
              <w:sz w:val="22"/>
              <w:szCs w:val="22"/>
            </w:rPr>
            <w:t>web:</w:t>
          </w:r>
          <w:r>
            <w:rPr>
              <w:color w:val="808080"/>
              <w:sz w:val="22"/>
              <w:szCs w:val="22"/>
            </w:rPr>
            <w:tab/>
          </w:r>
          <w:hyperlink r:id="rId3" w:history="1">
            <w:r>
              <w:rPr>
                <w:rStyle w:val="Hypertextovodkaz"/>
                <w:color w:val="548DD4"/>
                <w:sz w:val="22"/>
                <w:szCs w:val="22"/>
              </w:rPr>
              <w:t>www.topsafe.cz</w:t>
            </w:r>
          </w:hyperlink>
        </w:p>
        <w:p w14:paraId="31FAF644" w14:textId="77777777" w:rsidR="000E38B7" w:rsidRDefault="000E38B7">
          <w:pPr>
            <w:pStyle w:val="Zhlav"/>
            <w:tabs>
              <w:tab w:val="clear" w:pos="4320"/>
              <w:tab w:val="center" w:pos="3294"/>
            </w:tabs>
            <w:ind w:right="1096"/>
          </w:pPr>
        </w:p>
      </w:tc>
    </w:tr>
  </w:tbl>
  <w:p w14:paraId="31FAF646" w14:textId="77777777" w:rsidR="000E38B7" w:rsidRDefault="000E38B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57EA411C"/>
    <w:lvl w:ilvl="0">
      <w:start w:val="1"/>
      <w:numFmt w:val="upperLetter"/>
      <w:pStyle w:val="Nadpis1"/>
      <w:lvlText w:val="%1."/>
      <w:lvlJc w:val="left"/>
      <w:pPr>
        <w:tabs>
          <w:tab w:val="num" w:pos="0"/>
        </w:tabs>
        <w:ind w:left="720" w:hanging="360"/>
      </w:pPr>
      <w:rPr>
        <w:rFonts w:ascii="Arial" w:eastAsia="Calibri" w:hAnsi="Arial" w:cs="Arial" w:hint="default"/>
        <w:sz w:val="28"/>
        <w:szCs w:val="28"/>
      </w:rPr>
    </w:lvl>
    <w:lvl w:ilvl="1">
      <w:start w:val="1"/>
      <w:numFmt w:val="decimal"/>
      <w:lvlText w:val="%1.%2"/>
      <w:lvlJc w:val="left"/>
      <w:pPr>
        <w:tabs>
          <w:tab w:val="num" w:pos="0"/>
        </w:tabs>
        <w:ind w:left="1440" w:hanging="360"/>
      </w:pPr>
      <w:rPr>
        <w:rFonts w:ascii="Calibri" w:eastAsia="Calibri" w:hAnsi="Calibri" w:cs="Times New Roman"/>
      </w:rPr>
    </w:lvl>
    <w:lvl w:ilvl="2">
      <w:start w:val="1"/>
      <w:numFmt w:val="lowerRoman"/>
      <w:lvlText w:val="%3."/>
      <w:lvlJc w:val="right"/>
      <w:pPr>
        <w:tabs>
          <w:tab w:val="num" w:pos="0"/>
        </w:tabs>
        <w:ind w:left="2160" w:hanging="180"/>
      </w:pPr>
      <w:rPr>
        <w:rFonts w:ascii="Calibri" w:eastAsia="Calibri" w:hAnsi="Calibri" w:cs="Times New Roman"/>
      </w:rPr>
    </w:lvl>
    <w:lvl w:ilvl="3">
      <w:start w:val="1"/>
      <w:numFmt w:val="decimal"/>
      <w:lvlText w:val="%4."/>
      <w:lvlJc w:val="left"/>
      <w:pPr>
        <w:tabs>
          <w:tab w:val="num" w:pos="0"/>
        </w:tabs>
        <w:ind w:left="2880" w:hanging="360"/>
      </w:pPr>
      <w:rPr>
        <w:rFonts w:ascii="Calibri" w:eastAsia="Calibri" w:hAnsi="Calibri" w:cs="Times New Roman"/>
      </w:rPr>
    </w:lvl>
    <w:lvl w:ilvl="4">
      <w:start w:val="1"/>
      <w:numFmt w:val="lowerLetter"/>
      <w:lvlText w:val="%5."/>
      <w:lvlJc w:val="left"/>
      <w:pPr>
        <w:tabs>
          <w:tab w:val="num" w:pos="0"/>
        </w:tabs>
        <w:ind w:left="3600" w:hanging="360"/>
      </w:pPr>
      <w:rPr>
        <w:rFonts w:ascii="Calibri" w:eastAsia="Calibri" w:hAnsi="Calibri" w:cs="Times New Roman"/>
      </w:rPr>
    </w:lvl>
    <w:lvl w:ilvl="5">
      <w:start w:val="1"/>
      <w:numFmt w:val="lowerRoman"/>
      <w:lvlText w:val="%6."/>
      <w:lvlJc w:val="right"/>
      <w:pPr>
        <w:tabs>
          <w:tab w:val="num" w:pos="0"/>
        </w:tabs>
        <w:ind w:left="4320" w:hanging="180"/>
      </w:pPr>
      <w:rPr>
        <w:rFonts w:ascii="Calibri" w:eastAsia="Calibri" w:hAnsi="Calibri" w:cs="Times New Roman"/>
      </w:rPr>
    </w:lvl>
    <w:lvl w:ilvl="6">
      <w:start w:val="1"/>
      <w:numFmt w:val="decimal"/>
      <w:lvlText w:val="%7."/>
      <w:lvlJc w:val="left"/>
      <w:pPr>
        <w:tabs>
          <w:tab w:val="num" w:pos="0"/>
        </w:tabs>
        <w:ind w:left="5040" w:hanging="360"/>
      </w:pPr>
      <w:rPr>
        <w:rFonts w:ascii="Calibri" w:eastAsia="Calibri" w:hAnsi="Calibri" w:cs="Times New Roman"/>
      </w:rPr>
    </w:lvl>
    <w:lvl w:ilvl="7">
      <w:start w:val="1"/>
      <w:numFmt w:val="lowerLetter"/>
      <w:lvlText w:val="%8."/>
      <w:lvlJc w:val="left"/>
      <w:pPr>
        <w:tabs>
          <w:tab w:val="num" w:pos="0"/>
        </w:tabs>
        <w:ind w:left="5760" w:hanging="360"/>
      </w:pPr>
      <w:rPr>
        <w:rFonts w:ascii="Calibri" w:eastAsia="Calibri" w:hAnsi="Calibri" w:cs="Times New Roman"/>
      </w:rPr>
    </w:lvl>
    <w:lvl w:ilvl="8">
      <w:start w:val="1"/>
      <w:numFmt w:val="lowerRoman"/>
      <w:lvlText w:val="%9."/>
      <w:lvlJc w:val="right"/>
      <w:pPr>
        <w:tabs>
          <w:tab w:val="num" w:pos="0"/>
        </w:tabs>
        <w:ind w:left="6480" w:hanging="180"/>
      </w:pPr>
      <w:rPr>
        <w:rFonts w:ascii="Calibri" w:eastAsia="Calibri" w:hAnsi="Calibri" w:cs="Times New Roman"/>
      </w:rPr>
    </w:lvl>
  </w:abstractNum>
  <w:abstractNum w:abstractNumId="1" w15:restartNumberingAfterBreak="0">
    <w:nsid w:val="00000002"/>
    <w:multiLevelType w:val="multilevel"/>
    <w:tmpl w:val="00000002"/>
    <w:name w:val="WW8Num2"/>
    <w:lvl w:ilvl="0">
      <w:start w:val="1"/>
      <w:numFmt w:val="decimal"/>
      <w:pStyle w:val="Nadpis11"/>
      <w:suff w:val="nothing"/>
      <w:lvlText w:val="%1"/>
      <w:lvlJc w:val="left"/>
      <w:pPr>
        <w:tabs>
          <w:tab w:val="num" w:pos="0"/>
        </w:tabs>
        <w:ind w:left="0" w:firstLine="0"/>
      </w:pPr>
      <w:rPr>
        <w:rFonts w:ascii="Wingdings" w:eastAsia="Arial" w:hAnsi="Wingdings" w:cs="StarSymbol"/>
        <w:i w:val="0"/>
        <w:iCs w:val="0"/>
        <w:caps w:val="0"/>
        <w:smallCaps w:val="0"/>
        <w:color w:val="000000"/>
        <w:sz w:val="18"/>
        <w:szCs w:val="18"/>
        <w:lang w:val="cs-CZ"/>
      </w:rPr>
    </w:lvl>
    <w:lvl w:ilvl="1">
      <w:start w:val="1"/>
      <w:numFmt w:val="none"/>
      <w:suff w:val="nothing"/>
      <w:lvlText w:val=""/>
      <w:lvlJc w:val="left"/>
      <w:pPr>
        <w:tabs>
          <w:tab w:val="num" w:pos="0"/>
        </w:tabs>
        <w:ind w:left="0" w:firstLine="0"/>
      </w:pPr>
      <w:rPr>
        <w:rFonts w:ascii="Wingdings 2" w:hAnsi="Wingdings 2" w:cs="StarSymbol"/>
        <w:sz w:val="18"/>
        <w:szCs w:val="18"/>
      </w:rPr>
    </w:lvl>
    <w:lvl w:ilvl="2">
      <w:start w:val="1"/>
      <w:numFmt w:val="none"/>
      <w:suff w:val="nothing"/>
      <w:lvlText w:val=""/>
      <w:lvlJc w:val="left"/>
      <w:pPr>
        <w:tabs>
          <w:tab w:val="num" w:pos="0"/>
        </w:tabs>
        <w:ind w:left="0" w:firstLine="0"/>
      </w:pPr>
      <w:rPr>
        <w:rFonts w:ascii="StarSymbol" w:hAnsi="StarSymbol" w:cs="StarSymbol"/>
        <w:sz w:val="18"/>
        <w:szCs w:val="18"/>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Calibri" w:hAnsi="Calibri" w:cs="Times New Roman"/>
        <w:color w:val="000000"/>
        <w:sz w:val="22"/>
        <w:szCs w:val="22"/>
        <w:shd w:val="clear" w:color="auto" w:fill="auto"/>
        <w:lang w:val="cs-CZ"/>
      </w:r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Calibri" w:hAnsi="Calibri" w:cs="Arial"/>
        <w:caps w:val="0"/>
        <w:smallCaps w:val="0"/>
        <w:strike w:val="0"/>
        <w:dstrike w:val="0"/>
        <w:color w:val="000000"/>
        <w:lang w:val="cs-CZ" w:eastAsia="ar-SA" w:bidi="ar-SA"/>
      </w:rPr>
    </w:lvl>
  </w:abstractNum>
  <w:abstractNum w:abstractNumId="4" w15:restartNumberingAfterBreak="0">
    <w:nsid w:val="00000005"/>
    <w:multiLevelType w:val="singleLevel"/>
    <w:tmpl w:val="E94A4D4A"/>
    <w:name w:val="WW8Num5"/>
    <w:lvl w:ilvl="0">
      <w:start w:val="1"/>
      <w:numFmt w:val="decimal"/>
      <w:lvlText w:val="[%1]"/>
      <w:lvlJc w:val="left"/>
      <w:pPr>
        <w:tabs>
          <w:tab w:val="num" w:pos="-360"/>
        </w:tabs>
        <w:ind w:left="360" w:hanging="360"/>
      </w:pPr>
      <w:rPr>
        <w:rFonts w:hint="default"/>
        <w:i w:val="0"/>
        <w:color w:val="000000"/>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2160" w:hanging="360"/>
      </w:pPr>
      <w:rPr>
        <w:rFonts w:ascii="Symbol" w:hAnsi="Symbol" w:cs="Times New Roman"/>
        <w:color w:val="000000"/>
        <w:sz w:val="22"/>
        <w:szCs w:val="22"/>
        <w:shd w:val="clear" w:color="auto" w:fill="auto"/>
        <w:lang w:val="cs-CZ"/>
      </w:rPr>
    </w:lvl>
  </w:abstractNum>
  <w:abstractNum w:abstractNumId="6" w15:restartNumberingAfterBreak="0">
    <w:nsid w:val="00000007"/>
    <w:multiLevelType w:val="singleLevel"/>
    <w:tmpl w:val="0405000B"/>
    <w:lvl w:ilvl="0">
      <w:start w:val="1"/>
      <w:numFmt w:val="bullet"/>
      <w:lvlText w:val=""/>
      <w:lvlJc w:val="left"/>
      <w:pPr>
        <w:ind w:left="720" w:hanging="360"/>
      </w:pPr>
      <w:rPr>
        <w:rFonts w:ascii="Wingdings" w:hAnsi="Wingdings" w:hint="default"/>
        <w:b/>
        <w:bCs/>
        <w:sz w:val="22"/>
        <w:szCs w:val="22"/>
      </w:rPr>
    </w:lvl>
  </w:abstractNum>
  <w:abstractNum w:abstractNumId="7" w15:restartNumberingAfterBreak="0">
    <w:nsid w:val="01E14F7A"/>
    <w:multiLevelType w:val="hybridMultilevel"/>
    <w:tmpl w:val="7AF8E834"/>
    <w:lvl w:ilvl="0" w:tplc="04050003">
      <w:start w:val="1"/>
      <w:numFmt w:val="bullet"/>
      <w:lvlText w:val="o"/>
      <w:lvlJc w:val="left"/>
      <w:pPr>
        <w:ind w:left="1429" w:hanging="360"/>
      </w:pPr>
      <w:rPr>
        <w:rFonts w:ascii="Courier New" w:hAnsi="Courier New" w:cs="Courier New"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0682546"/>
    <w:multiLevelType w:val="hybridMultilevel"/>
    <w:tmpl w:val="3768E250"/>
    <w:lvl w:ilvl="0" w:tplc="04050003">
      <w:start w:val="1"/>
      <w:numFmt w:val="bullet"/>
      <w:lvlText w:val="o"/>
      <w:lvlJc w:val="left"/>
      <w:pPr>
        <w:ind w:left="1429" w:hanging="360"/>
      </w:pPr>
      <w:rPr>
        <w:rFonts w:ascii="Courier New" w:hAnsi="Courier New" w:cs="Courier New"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306B3BA3"/>
    <w:multiLevelType w:val="hybridMultilevel"/>
    <w:tmpl w:val="91BA240A"/>
    <w:lvl w:ilvl="0" w:tplc="BD863CA8">
      <w:start w:val="1"/>
      <w:numFmt w:val="bullet"/>
      <w:lvlText w:val="√"/>
      <w:lvlJc w:val="left"/>
      <w:pPr>
        <w:ind w:left="720" w:hanging="360"/>
      </w:pPr>
      <w:rPr>
        <w:rFonts w:ascii="Agency FB" w:hAnsi="Agency FB" w:hint="default"/>
      </w:rPr>
    </w:lvl>
    <w:lvl w:ilvl="1" w:tplc="04050003" w:tentative="1">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BAB5633"/>
    <w:multiLevelType w:val="hybridMultilevel"/>
    <w:tmpl w:val="562668D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05C37F6"/>
    <w:multiLevelType w:val="hybridMultilevel"/>
    <w:tmpl w:val="0EAEA096"/>
    <w:lvl w:ilvl="0" w:tplc="04050003">
      <w:start w:val="1"/>
      <w:numFmt w:val="bullet"/>
      <w:lvlText w:val="o"/>
      <w:lvlJc w:val="left"/>
      <w:pPr>
        <w:ind w:left="1429" w:hanging="360"/>
      </w:pPr>
      <w:rPr>
        <w:rFonts w:ascii="Courier New" w:hAnsi="Courier New" w:cs="Courier New"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51805D91"/>
    <w:multiLevelType w:val="hybridMultilevel"/>
    <w:tmpl w:val="9FF4BC0C"/>
    <w:lvl w:ilvl="0" w:tplc="04050003">
      <w:start w:val="1"/>
      <w:numFmt w:val="bullet"/>
      <w:lvlText w:val="o"/>
      <w:lvlJc w:val="left"/>
      <w:pPr>
        <w:ind w:left="1429" w:hanging="360"/>
      </w:pPr>
      <w:rPr>
        <w:rFonts w:ascii="Courier New" w:hAnsi="Courier New" w:cs="Courier New"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15:restartNumberingAfterBreak="0">
    <w:nsid w:val="598E75A4"/>
    <w:multiLevelType w:val="hybridMultilevel"/>
    <w:tmpl w:val="C764CD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9983D3A"/>
    <w:multiLevelType w:val="multilevel"/>
    <w:tmpl w:val="4BA2F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0"/>
  </w:num>
  <w:num w:numId="9">
    <w:abstractNumId w:val="13"/>
  </w:num>
  <w:num w:numId="10">
    <w:abstractNumId w:val="14"/>
  </w:num>
  <w:num w:numId="11">
    <w:abstractNumId w:val="9"/>
  </w:num>
  <w:num w:numId="12">
    <w:abstractNumId w:val="8"/>
  </w:num>
  <w:num w:numId="13">
    <w:abstractNumId w:val="11"/>
  </w:num>
  <w:num w:numId="14">
    <w:abstractNumId w:val="7"/>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C36"/>
    <w:rsid w:val="00000C36"/>
    <w:rsid w:val="0001277C"/>
    <w:rsid w:val="000A22C3"/>
    <w:rsid w:val="000B77BA"/>
    <w:rsid w:val="000C39AF"/>
    <w:rsid w:val="000C6006"/>
    <w:rsid w:val="000E38B7"/>
    <w:rsid w:val="000F168A"/>
    <w:rsid w:val="00104E66"/>
    <w:rsid w:val="001102E4"/>
    <w:rsid w:val="001752F4"/>
    <w:rsid w:val="00187563"/>
    <w:rsid w:val="00197F42"/>
    <w:rsid w:val="001A392D"/>
    <w:rsid w:val="001A49F8"/>
    <w:rsid w:val="001D5434"/>
    <w:rsid w:val="001D67BC"/>
    <w:rsid w:val="001F37D5"/>
    <w:rsid w:val="001F565C"/>
    <w:rsid w:val="00241B5A"/>
    <w:rsid w:val="00262C6D"/>
    <w:rsid w:val="002A4254"/>
    <w:rsid w:val="002B1317"/>
    <w:rsid w:val="002D6AB9"/>
    <w:rsid w:val="002E40A1"/>
    <w:rsid w:val="002E5E8F"/>
    <w:rsid w:val="00315EDE"/>
    <w:rsid w:val="00363354"/>
    <w:rsid w:val="00382C2C"/>
    <w:rsid w:val="00425338"/>
    <w:rsid w:val="00437C9A"/>
    <w:rsid w:val="00451DC8"/>
    <w:rsid w:val="00454D82"/>
    <w:rsid w:val="004562ED"/>
    <w:rsid w:val="00463289"/>
    <w:rsid w:val="004766D3"/>
    <w:rsid w:val="004C0F2E"/>
    <w:rsid w:val="00551A2D"/>
    <w:rsid w:val="005812C0"/>
    <w:rsid w:val="005A7B0B"/>
    <w:rsid w:val="005F5A07"/>
    <w:rsid w:val="006000B5"/>
    <w:rsid w:val="006228DA"/>
    <w:rsid w:val="006369B4"/>
    <w:rsid w:val="0067187C"/>
    <w:rsid w:val="00687280"/>
    <w:rsid w:val="006A7CE2"/>
    <w:rsid w:val="00703361"/>
    <w:rsid w:val="0075298F"/>
    <w:rsid w:val="00767D6A"/>
    <w:rsid w:val="0077239F"/>
    <w:rsid w:val="00795E7A"/>
    <w:rsid w:val="007F658D"/>
    <w:rsid w:val="00854DEA"/>
    <w:rsid w:val="008633B0"/>
    <w:rsid w:val="00882BF8"/>
    <w:rsid w:val="008D23AD"/>
    <w:rsid w:val="008D5380"/>
    <w:rsid w:val="008F68C0"/>
    <w:rsid w:val="00947E46"/>
    <w:rsid w:val="009567CA"/>
    <w:rsid w:val="0096766E"/>
    <w:rsid w:val="009817D8"/>
    <w:rsid w:val="0099402A"/>
    <w:rsid w:val="009D4C17"/>
    <w:rsid w:val="00A01168"/>
    <w:rsid w:val="00A04909"/>
    <w:rsid w:val="00A141DE"/>
    <w:rsid w:val="00A20696"/>
    <w:rsid w:val="00A876B9"/>
    <w:rsid w:val="00AE7576"/>
    <w:rsid w:val="00B3103A"/>
    <w:rsid w:val="00B40177"/>
    <w:rsid w:val="00B403BE"/>
    <w:rsid w:val="00B51526"/>
    <w:rsid w:val="00B529E7"/>
    <w:rsid w:val="00B62849"/>
    <w:rsid w:val="00B62F77"/>
    <w:rsid w:val="00B908CE"/>
    <w:rsid w:val="00BD15E5"/>
    <w:rsid w:val="00BD3CE1"/>
    <w:rsid w:val="00C01C56"/>
    <w:rsid w:val="00C416C5"/>
    <w:rsid w:val="00C47B97"/>
    <w:rsid w:val="00C502C7"/>
    <w:rsid w:val="00CB18ED"/>
    <w:rsid w:val="00CB53B2"/>
    <w:rsid w:val="00CE5D44"/>
    <w:rsid w:val="00D0651E"/>
    <w:rsid w:val="00D31373"/>
    <w:rsid w:val="00D32DF8"/>
    <w:rsid w:val="00D84EAB"/>
    <w:rsid w:val="00E42275"/>
    <w:rsid w:val="00E6550B"/>
    <w:rsid w:val="00E90F20"/>
    <w:rsid w:val="00EB2D5D"/>
    <w:rsid w:val="00ED1BC2"/>
    <w:rsid w:val="00F07E95"/>
    <w:rsid w:val="00F16284"/>
    <w:rsid w:val="00F36D3D"/>
    <w:rsid w:val="00F83A6C"/>
    <w:rsid w:val="00FA3ED5"/>
    <w:rsid w:val="00FD415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1FAF4CF"/>
  <w15:chartTrackingRefBased/>
  <w15:docId w15:val="{1736A800-8FEB-4948-AEF0-742F76423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widowControl w:val="0"/>
      <w:suppressAutoHyphens/>
    </w:pPr>
    <w:rPr>
      <w:rFonts w:ascii="Arial" w:eastAsia="Arial" w:hAnsi="Arial" w:cs="Arial"/>
      <w:sz w:val="24"/>
      <w:szCs w:val="24"/>
      <w:lang w:eastAsia="ar-SA"/>
    </w:rPr>
  </w:style>
  <w:style w:type="paragraph" w:styleId="Nadpis1">
    <w:name w:val="heading 1"/>
    <w:basedOn w:val="Nadpis"/>
    <w:next w:val="Zkladntext"/>
    <w:qFormat/>
    <w:pPr>
      <w:numPr>
        <w:numId w:val="1"/>
      </w:numPr>
      <w:outlineLvl w:val="0"/>
    </w:pPr>
    <w:rPr>
      <w:rFonts w:eastAsia="Arial" w:cs="Times New Roman"/>
      <w:b/>
      <w:bCs/>
      <w:color w:val="000000"/>
      <w:szCs w:val="48"/>
    </w:rPr>
  </w:style>
  <w:style w:type="paragraph" w:styleId="Nadpis2">
    <w:name w:val="heading 2"/>
    <w:basedOn w:val="Nadpis"/>
    <w:next w:val="Zkladntext"/>
    <w:qFormat/>
    <w:pPr>
      <w:outlineLvl w:val="1"/>
    </w:pPr>
    <w:rPr>
      <w:b/>
      <w:bCs/>
      <w:i/>
      <w:iCs/>
    </w:rPr>
  </w:style>
  <w:style w:type="paragraph" w:styleId="Nadpis3">
    <w:name w:val="heading 3"/>
    <w:basedOn w:val="Nadpis"/>
    <w:next w:val="Zkladntext"/>
    <w:qFormat/>
    <w:pPr>
      <w:outlineLvl w:val="2"/>
    </w:pPr>
    <w:rPr>
      <w:b/>
      <w:bCs/>
    </w:rPr>
  </w:style>
  <w:style w:type="paragraph" w:styleId="Nadpis4">
    <w:name w:val="heading 4"/>
    <w:basedOn w:val="Nadpis"/>
    <w:next w:val="Zkladntext"/>
    <w:qFormat/>
    <w:pPr>
      <w:outlineLvl w:val="3"/>
    </w:pPr>
    <w:rPr>
      <w:rFonts w:ascii="Times New Roman" w:eastAsia="Lucida Sans Unicode" w:hAnsi="Times New Roman"/>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ascii="Calibri" w:eastAsia="Calibri" w:hAnsi="Calibri" w:cs="Times New Roman"/>
    </w:rPr>
  </w:style>
  <w:style w:type="character" w:customStyle="1" w:styleId="WW8Num2z0">
    <w:name w:val="WW8Num2z0"/>
    <w:rPr>
      <w:rFonts w:ascii="Wingdings" w:eastAsia="Arial" w:hAnsi="Wingdings" w:cs="StarSymbol"/>
      <w:i w:val="0"/>
      <w:iCs w:val="0"/>
      <w:caps w:val="0"/>
      <w:smallCaps w:val="0"/>
      <w:color w:val="000000"/>
      <w:sz w:val="18"/>
      <w:szCs w:val="18"/>
      <w:lang w:val="cs-CZ"/>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Calibri" w:eastAsia="Arial" w:hAnsi="Calibri" w:cs="Times New Roman"/>
      <w:color w:val="000000"/>
      <w:sz w:val="22"/>
      <w:szCs w:val="22"/>
      <w:shd w:val="clear" w:color="auto" w:fill="auto"/>
      <w:lang w:val="cs-CZ"/>
    </w:rPr>
  </w:style>
  <w:style w:type="character" w:customStyle="1" w:styleId="WW8Num4z0">
    <w:name w:val="WW8Num4z0"/>
    <w:rPr>
      <w:rFonts w:ascii="Arial" w:hAnsi="Arial" w:cs="Arial"/>
      <w:caps w:val="0"/>
      <w:smallCaps w:val="0"/>
      <w:strike w:val="0"/>
      <w:dstrike w:val="0"/>
      <w:color w:val="000000"/>
      <w:lang w:val="cs-CZ" w:eastAsia="ar-SA" w:bidi="ar-SA"/>
    </w:rPr>
  </w:style>
  <w:style w:type="character" w:customStyle="1" w:styleId="WW8Num5z0">
    <w:name w:val="WW8Num5z0"/>
    <w:rPr>
      <w:rFonts w:hint="default"/>
      <w:color w:val="000000"/>
    </w:rPr>
  </w:style>
  <w:style w:type="character" w:customStyle="1" w:styleId="WW8Num6z0">
    <w:name w:val="WW8Num6z0"/>
    <w:rPr>
      <w:rFonts w:ascii="Calibri" w:hAnsi="Calibri" w:cs="Times New Roman"/>
      <w:color w:val="000000"/>
      <w:sz w:val="22"/>
      <w:szCs w:val="22"/>
      <w:shd w:val="clear" w:color="auto" w:fill="auto"/>
      <w:lang w:val="cs-CZ"/>
    </w:rPr>
  </w:style>
  <w:style w:type="character" w:customStyle="1" w:styleId="WW8Num7z0">
    <w:name w:val="WW8Num7z0"/>
    <w:rPr>
      <w:b/>
      <w:bCs/>
      <w:sz w:val="22"/>
      <w:szCs w:val="22"/>
    </w:rPr>
  </w:style>
  <w:style w:type="character" w:customStyle="1" w:styleId="WW8Num8z0">
    <w:name w:val="WW8Num8z0"/>
    <w:rPr>
      <w:rFonts w:hint="default"/>
      <w:color w:val="000000"/>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4z1">
    <w:name w:val="WW8Num4z1"/>
    <w:rPr>
      <w:rFonts w:ascii="Wingdings 2" w:hAnsi="Wingdings 2" w:cs="StarSymbol"/>
      <w:sz w:val="18"/>
      <w:szCs w:val="18"/>
    </w:rPr>
  </w:style>
  <w:style w:type="character" w:customStyle="1" w:styleId="WW8Num4z2">
    <w:name w:val="WW8Num4z2"/>
    <w:rPr>
      <w:rFonts w:ascii="StarSymbol" w:hAnsi="StarSymbol" w:cs="StarSymbol"/>
      <w:sz w:val="18"/>
      <w:szCs w:val="18"/>
    </w:rPr>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6z1">
    <w:name w:val="WW8Num6z1"/>
    <w:rPr>
      <w:rFonts w:ascii="Courier New" w:hAnsi="Courier New" w:cs="Courier New" w:hint="default"/>
    </w:rPr>
  </w:style>
  <w:style w:type="character" w:customStyle="1" w:styleId="WW8Num6z2">
    <w:name w:val="WW8Num6z2"/>
    <w:rPr>
      <w:rFonts w:ascii="Calibri" w:hAnsi="Calibri" w:cs="Times New Roman" w:hint="default"/>
      <w:color w:val="000000"/>
      <w:sz w:val="22"/>
      <w:szCs w:val="22"/>
      <w:shd w:val="clear" w:color="auto" w:fill="auto"/>
      <w:lang w:val="cs-CZ"/>
    </w:rPr>
  </w:style>
  <w:style w:type="character" w:customStyle="1" w:styleId="WW8Num6z3">
    <w:name w:val="WW8Num6z3"/>
    <w:rPr>
      <w:rFonts w:ascii="Symbol" w:hAnsi="Symbol" w:cs="Symbol" w:hint="default"/>
    </w:rPr>
  </w:style>
  <w:style w:type="character" w:customStyle="1" w:styleId="WW8Num6z5">
    <w:name w:val="WW8Num6z5"/>
    <w:rPr>
      <w:rFonts w:ascii="Wingdings" w:hAnsi="Wingdings" w:cs="Wingding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Calibri" w:hAnsi="Calibri" w:cs="Times New Roman"/>
      <w:color w:val="000000"/>
      <w:sz w:val="22"/>
      <w:szCs w:val="22"/>
      <w:shd w:val="clear" w:color="auto" w:fill="auto"/>
      <w:lang w:val="cs-CZ"/>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rFonts w:ascii="Calibri" w:hAnsi="Calibri" w:cs="Times New Roman"/>
      <w:color w:val="000000"/>
      <w:sz w:val="22"/>
      <w:szCs w:val="22"/>
      <w:shd w:val="clear" w:color="auto" w:fill="auto"/>
      <w:lang w:val="cs-CZ"/>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Standardnpsmoodstavce2">
    <w:name w:val="Standardní písmo odstavce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Standardnpsmoodstavce1">
    <w:name w:val="Standardní písmo odstavce1"/>
  </w:style>
  <w:style w:type="character" w:styleId="slostrnky">
    <w:name w:val="page number"/>
    <w:basedOn w:val="Standardnpsmoodstavce1"/>
  </w:style>
  <w:style w:type="character" w:customStyle="1" w:styleId="Symbolyproslovn">
    <w:name w:val="Symboly pro číslování"/>
  </w:style>
  <w:style w:type="character" w:customStyle="1" w:styleId="Odrky">
    <w:name w:val="Odrážky"/>
    <w:rPr>
      <w:rFonts w:ascii="StarSymbol" w:eastAsia="StarSymbol" w:hAnsi="StarSymbol" w:cs="StarSymbol"/>
      <w:sz w:val="18"/>
      <w:szCs w:val="18"/>
    </w:rPr>
  </w:style>
  <w:style w:type="character" w:styleId="Hypertextovodkaz">
    <w:name w:val="Hyperlink"/>
    <w:rPr>
      <w:color w:val="000080"/>
      <w:u w:val="single"/>
    </w:rPr>
  </w:style>
  <w:style w:type="character" w:styleId="Sledovanodkaz">
    <w:name w:val="FollowedHyperlink"/>
    <w:rPr>
      <w:color w:val="800000"/>
      <w:u w:val="single"/>
    </w:rPr>
  </w:style>
  <w:style w:type="character" w:customStyle="1" w:styleId="RTFNum21">
    <w:name w:val="RTF_Num 2 1"/>
    <w:rPr>
      <w:rFonts w:ascii="Symbol" w:eastAsia="Symbol" w:hAnsi="Symbol" w:cs="Symbol"/>
      <w:color w:val="auto"/>
      <w:sz w:val="24"/>
      <w:szCs w:val="24"/>
      <w:lang w:val="cs-CZ"/>
    </w:rPr>
  </w:style>
  <w:style w:type="character" w:customStyle="1" w:styleId="RTFNum22">
    <w:name w:val="RTF_Num 2 2"/>
    <w:rPr>
      <w:rFonts w:ascii="Courier New" w:eastAsia="Courier New" w:hAnsi="Courier New" w:cs="Courier New"/>
      <w:color w:val="auto"/>
      <w:sz w:val="24"/>
      <w:szCs w:val="24"/>
      <w:lang w:val="cs-CZ"/>
    </w:rPr>
  </w:style>
  <w:style w:type="character" w:customStyle="1" w:styleId="RTFNum31">
    <w:name w:val="RTF_Num 3 1"/>
    <w:rPr>
      <w:rFonts w:ascii="Symbol" w:eastAsia="Symbol" w:hAnsi="Symbol" w:cs="Symbol"/>
      <w:color w:val="auto"/>
      <w:sz w:val="24"/>
      <w:szCs w:val="24"/>
      <w:lang w:val="cs-CZ"/>
    </w:rPr>
  </w:style>
  <w:style w:type="character" w:customStyle="1" w:styleId="RTFNum32">
    <w:name w:val="RTF_Num 3 2"/>
    <w:rPr>
      <w:rFonts w:ascii="Courier New" w:eastAsia="Courier New" w:hAnsi="Courier New" w:cs="Courier New"/>
      <w:color w:val="auto"/>
      <w:sz w:val="24"/>
      <w:szCs w:val="24"/>
      <w:lang w:val="cs-CZ"/>
    </w:rPr>
  </w:style>
  <w:style w:type="character" w:customStyle="1" w:styleId="RTFNum33">
    <w:name w:val="RTF_Num 3 3"/>
    <w:rPr>
      <w:rFonts w:ascii="Wingdings" w:eastAsia="Wingdings" w:hAnsi="Wingdings" w:cs="Wingdings"/>
      <w:color w:val="auto"/>
      <w:sz w:val="24"/>
      <w:szCs w:val="24"/>
      <w:lang w:val="cs-CZ"/>
    </w:rPr>
  </w:style>
  <w:style w:type="character" w:customStyle="1" w:styleId="RTFNum34">
    <w:name w:val="RTF_Num 3 4"/>
    <w:rPr>
      <w:rFonts w:cs="Times New Roman"/>
      <w:color w:val="auto"/>
      <w:sz w:val="24"/>
      <w:szCs w:val="24"/>
      <w:lang w:val="cs-CZ"/>
    </w:rPr>
  </w:style>
  <w:style w:type="character" w:customStyle="1" w:styleId="RTFNum35">
    <w:name w:val="RTF_Num 3 5"/>
    <w:rPr>
      <w:rFonts w:ascii="Courier New" w:eastAsia="Courier New" w:hAnsi="Courier New" w:cs="Courier New"/>
      <w:color w:val="auto"/>
      <w:sz w:val="24"/>
      <w:szCs w:val="24"/>
      <w:lang w:val="cs-CZ"/>
    </w:rPr>
  </w:style>
  <w:style w:type="character" w:customStyle="1" w:styleId="RTFNum36">
    <w:name w:val="RTF_Num 3 6"/>
    <w:rPr>
      <w:rFonts w:ascii="Wingdings" w:eastAsia="Wingdings" w:hAnsi="Wingdings" w:cs="Wingdings"/>
      <w:color w:val="auto"/>
      <w:sz w:val="24"/>
      <w:szCs w:val="24"/>
      <w:lang w:val="cs-CZ"/>
    </w:rPr>
  </w:style>
  <w:style w:type="character" w:customStyle="1" w:styleId="RTFNum37">
    <w:name w:val="RTF_Num 3 7"/>
    <w:rPr>
      <w:rFonts w:ascii="Symbol" w:eastAsia="Symbol" w:hAnsi="Symbol" w:cs="Symbol"/>
      <w:color w:val="auto"/>
      <w:sz w:val="24"/>
      <w:szCs w:val="24"/>
      <w:lang w:val="cs-CZ"/>
    </w:rPr>
  </w:style>
  <w:style w:type="character" w:customStyle="1" w:styleId="RTFNum38">
    <w:name w:val="RTF_Num 3 8"/>
    <w:rPr>
      <w:rFonts w:ascii="Courier New" w:eastAsia="Courier New" w:hAnsi="Courier New" w:cs="Courier New"/>
      <w:color w:val="auto"/>
      <w:sz w:val="24"/>
      <w:szCs w:val="24"/>
      <w:lang w:val="cs-CZ"/>
    </w:rPr>
  </w:style>
  <w:style w:type="character" w:customStyle="1" w:styleId="RTFNum39">
    <w:name w:val="RTF_Num 3 9"/>
    <w:rPr>
      <w:rFonts w:ascii="Wingdings" w:eastAsia="Wingdings" w:hAnsi="Wingdings" w:cs="Wingdings"/>
      <w:color w:val="auto"/>
      <w:sz w:val="24"/>
      <w:szCs w:val="24"/>
      <w:lang w:val="cs-CZ"/>
    </w:rPr>
  </w:style>
  <w:style w:type="character" w:customStyle="1" w:styleId="RTFNum41">
    <w:name w:val="RTF_Num 4 1"/>
    <w:rPr>
      <w:rFonts w:ascii="Wingdings" w:eastAsia="Wingdings" w:hAnsi="Wingdings" w:cs="Wingdings"/>
      <w:color w:val="auto"/>
      <w:sz w:val="24"/>
      <w:szCs w:val="24"/>
      <w:lang w:val="cs-CZ"/>
    </w:rPr>
  </w:style>
  <w:style w:type="character" w:customStyle="1" w:styleId="RTFNum42">
    <w:name w:val="RTF_Num 4 2"/>
    <w:rPr>
      <w:rFonts w:ascii="Courier New" w:eastAsia="Courier New" w:hAnsi="Courier New" w:cs="Courier New"/>
      <w:color w:val="auto"/>
      <w:sz w:val="24"/>
      <w:szCs w:val="24"/>
      <w:lang w:val="cs-CZ"/>
    </w:rPr>
  </w:style>
  <w:style w:type="character" w:customStyle="1" w:styleId="RTFNum43">
    <w:name w:val="RTF_Num 4 3"/>
    <w:rPr>
      <w:rFonts w:ascii="Wingdings" w:eastAsia="Wingdings" w:hAnsi="Wingdings" w:cs="Wingdings"/>
      <w:color w:val="auto"/>
      <w:sz w:val="24"/>
      <w:szCs w:val="24"/>
      <w:lang w:val="cs-CZ"/>
    </w:rPr>
  </w:style>
  <w:style w:type="character" w:customStyle="1" w:styleId="RTFNum44">
    <w:name w:val="RTF_Num 4 4"/>
    <w:rPr>
      <w:rFonts w:ascii="Symbol" w:eastAsia="Symbol" w:hAnsi="Symbol" w:cs="Symbol"/>
      <w:color w:val="auto"/>
      <w:sz w:val="24"/>
      <w:szCs w:val="24"/>
      <w:lang w:val="cs-CZ"/>
    </w:rPr>
  </w:style>
  <w:style w:type="character" w:customStyle="1" w:styleId="RTFNum45">
    <w:name w:val="RTF_Num 4 5"/>
    <w:rPr>
      <w:rFonts w:ascii="Courier New" w:eastAsia="Courier New" w:hAnsi="Courier New" w:cs="Courier New"/>
      <w:color w:val="auto"/>
      <w:sz w:val="24"/>
      <w:szCs w:val="24"/>
      <w:lang w:val="cs-CZ"/>
    </w:rPr>
  </w:style>
  <w:style w:type="character" w:customStyle="1" w:styleId="RTFNum46">
    <w:name w:val="RTF_Num 4 6"/>
    <w:rPr>
      <w:rFonts w:ascii="Wingdings" w:eastAsia="Wingdings" w:hAnsi="Wingdings" w:cs="Wingdings"/>
      <w:color w:val="auto"/>
      <w:sz w:val="24"/>
      <w:szCs w:val="24"/>
      <w:lang w:val="cs-CZ"/>
    </w:rPr>
  </w:style>
  <w:style w:type="character" w:customStyle="1" w:styleId="RTFNum47">
    <w:name w:val="RTF_Num 4 7"/>
    <w:rPr>
      <w:rFonts w:ascii="Symbol" w:eastAsia="Symbol" w:hAnsi="Symbol" w:cs="Symbol"/>
      <w:color w:val="auto"/>
      <w:sz w:val="24"/>
      <w:szCs w:val="24"/>
      <w:lang w:val="cs-CZ"/>
    </w:rPr>
  </w:style>
  <w:style w:type="character" w:customStyle="1" w:styleId="RTFNum48">
    <w:name w:val="RTF_Num 4 8"/>
    <w:rPr>
      <w:rFonts w:ascii="Courier New" w:eastAsia="Courier New" w:hAnsi="Courier New" w:cs="Courier New"/>
      <w:color w:val="auto"/>
      <w:sz w:val="24"/>
      <w:szCs w:val="24"/>
      <w:lang w:val="cs-CZ"/>
    </w:rPr>
  </w:style>
  <w:style w:type="character" w:customStyle="1" w:styleId="RTFNum49">
    <w:name w:val="RTF_Num 4 9"/>
    <w:rPr>
      <w:rFonts w:ascii="Wingdings" w:eastAsia="Wingdings" w:hAnsi="Wingdings" w:cs="Wingdings"/>
      <w:color w:val="auto"/>
      <w:sz w:val="24"/>
      <w:szCs w:val="24"/>
      <w:lang w:val="cs-CZ"/>
    </w:rPr>
  </w:style>
  <w:style w:type="character" w:customStyle="1" w:styleId="RTFNum51">
    <w:name w:val="RTF_Num 5 1"/>
    <w:rPr>
      <w:rFonts w:ascii="Wingdings" w:eastAsia="Wingdings" w:hAnsi="Wingdings" w:cs="Wingdings"/>
      <w:color w:val="auto"/>
      <w:sz w:val="24"/>
      <w:szCs w:val="24"/>
      <w:lang w:val="cs-CZ"/>
    </w:rPr>
  </w:style>
  <w:style w:type="character" w:customStyle="1" w:styleId="RTFNum52">
    <w:name w:val="RTF_Num 5 2"/>
    <w:rPr>
      <w:rFonts w:ascii="Courier New" w:eastAsia="Courier New" w:hAnsi="Courier New" w:cs="Courier New"/>
      <w:color w:val="auto"/>
      <w:sz w:val="24"/>
      <w:szCs w:val="24"/>
      <w:lang w:val="cs-CZ"/>
    </w:rPr>
  </w:style>
  <w:style w:type="character" w:customStyle="1" w:styleId="RTFNum23">
    <w:name w:val="RTF_Num 2 3"/>
    <w:rPr>
      <w:rFonts w:ascii="Wingdings" w:eastAsia="Wingdings" w:hAnsi="Wingdings" w:cs="Wingdings"/>
      <w:color w:val="auto"/>
      <w:sz w:val="24"/>
      <w:szCs w:val="24"/>
      <w:lang w:val="cs-CZ"/>
    </w:rPr>
  </w:style>
  <w:style w:type="character" w:customStyle="1" w:styleId="RTFNum24">
    <w:name w:val="RTF_Num 2 4"/>
    <w:rPr>
      <w:rFonts w:ascii="Symbol" w:eastAsia="Symbol" w:hAnsi="Symbol" w:cs="Symbol"/>
      <w:color w:val="auto"/>
      <w:sz w:val="24"/>
      <w:szCs w:val="24"/>
      <w:lang w:val="cs-CZ"/>
    </w:rPr>
  </w:style>
  <w:style w:type="character" w:customStyle="1" w:styleId="RTFNum25">
    <w:name w:val="RTF_Num 2 5"/>
    <w:rPr>
      <w:rFonts w:ascii="Courier New" w:eastAsia="Courier New" w:hAnsi="Courier New" w:cs="Courier New"/>
      <w:color w:val="auto"/>
      <w:sz w:val="24"/>
      <w:szCs w:val="24"/>
      <w:lang w:val="cs-CZ"/>
    </w:rPr>
  </w:style>
  <w:style w:type="character" w:customStyle="1" w:styleId="RTFNum26">
    <w:name w:val="RTF_Num 2 6"/>
    <w:rPr>
      <w:rFonts w:ascii="Wingdings" w:eastAsia="Wingdings" w:hAnsi="Wingdings" w:cs="Wingdings"/>
      <w:color w:val="auto"/>
      <w:sz w:val="24"/>
      <w:szCs w:val="24"/>
      <w:lang w:val="cs-CZ"/>
    </w:rPr>
  </w:style>
  <w:style w:type="character" w:customStyle="1" w:styleId="RTFNum27">
    <w:name w:val="RTF_Num 2 7"/>
    <w:rPr>
      <w:rFonts w:ascii="Symbol" w:eastAsia="Symbol" w:hAnsi="Symbol" w:cs="Symbol"/>
      <w:color w:val="auto"/>
      <w:sz w:val="24"/>
      <w:szCs w:val="24"/>
      <w:lang w:val="cs-CZ"/>
    </w:rPr>
  </w:style>
  <w:style w:type="character" w:customStyle="1" w:styleId="RTFNum28">
    <w:name w:val="RTF_Num 2 8"/>
    <w:rPr>
      <w:rFonts w:ascii="Courier New" w:eastAsia="Courier New" w:hAnsi="Courier New" w:cs="Courier New"/>
      <w:color w:val="auto"/>
      <w:sz w:val="24"/>
      <w:szCs w:val="24"/>
      <w:lang w:val="cs-CZ"/>
    </w:rPr>
  </w:style>
  <w:style w:type="character" w:customStyle="1" w:styleId="RTFNum29">
    <w:name w:val="RTF_Num 2 9"/>
    <w:rPr>
      <w:rFonts w:ascii="Wingdings" w:eastAsia="Wingdings" w:hAnsi="Wingdings" w:cs="Wingdings"/>
      <w:color w:val="auto"/>
      <w:sz w:val="24"/>
      <w:szCs w:val="24"/>
      <w:lang w:val="cs-CZ"/>
    </w:rPr>
  </w:style>
  <w:style w:type="character" w:customStyle="1" w:styleId="RTFNum53">
    <w:name w:val="RTF_Num 5 3"/>
    <w:rPr>
      <w:rFonts w:ascii="Wingdings" w:eastAsia="Wingdings" w:hAnsi="Wingdings" w:cs="Wingdings"/>
      <w:color w:val="auto"/>
      <w:sz w:val="24"/>
      <w:szCs w:val="24"/>
      <w:lang w:val="cs-CZ"/>
    </w:rPr>
  </w:style>
  <w:style w:type="character" w:customStyle="1" w:styleId="RTFNum54">
    <w:name w:val="RTF_Num 5 4"/>
    <w:rPr>
      <w:rFonts w:ascii="Symbol" w:eastAsia="Symbol" w:hAnsi="Symbol" w:cs="Symbol"/>
      <w:color w:val="auto"/>
      <w:sz w:val="24"/>
      <w:szCs w:val="24"/>
      <w:lang w:val="cs-CZ"/>
    </w:rPr>
  </w:style>
  <w:style w:type="character" w:customStyle="1" w:styleId="RTFNum55">
    <w:name w:val="RTF_Num 5 5"/>
    <w:rPr>
      <w:rFonts w:ascii="Courier New" w:eastAsia="Courier New" w:hAnsi="Courier New" w:cs="Courier New"/>
      <w:color w:val="auto"/>
      <w:sz w:val="24"/>
      <w:szCs w:val="24"/>
      <w:lang w:val="cs-CZ"/>
    </w:rPr>
  </w:style>
  <w:style w:type="character" w:customStyle="1" w:styleId="RTFNum56">
    <w:name w:val="RTF_Num 5 6"/>
    <w:rPr>
      <w:rFonts w:ascii="Wingdings" w:eastAsia="Wingdings" w:hAnsi="Wingdings" w:cs="Wingdings"/>
      <w:color w:val="auto"/>
      <w:sz w:val="24"/>
      <w:szCs w:val="24"/>
      <w:lang w:val="cs-CZ"/>
    </w:rPr>
  </w:style>
  <w:style w:type="character" w:customStyle="1" w:styleId="RTFNum57">
    <w:name w:val="RTF_Num 5 7"/>
    <w:rPr>
      <w:rFonts w:ascii="Symbol" w:eastAsia="Symbol" w:hAnsi="Symbol" w:cs="Symbol"/>
      <w:color w:val="auto"/>
      <w:sz w:val="24"/>
      <w:szCs w:val="24"/>
      <w:lang w:val="cs-CZ"/>
    </w:rPr>
  </w:style>
  <w:style w:type="character" w:customStyle="1" w:styleId="RTFNum58">
    <w:name w:val="RTF_Num 5 8"/>
    <w:rPr>
      <w:rFonts w:ascii="Courier New" w:eastAsia="Courier New" w:hAnsi="Courier New" w:cs="Courier New"/>
      <w:color w:val="auto"/>
      <w:sz w:val="24"/>
      <w:szCs w:val="24"/>
      <w:lang w:val="cs-CZ"/>
    </w:rPr>
  </w:style>
  <w:style w:type="character" w:customStyle="1" w:styleId="RTFNum59">
    <w:name w:val="RTF_Num 5 9"/>
    <w:rPr>
      <w:rFonts w:ascii="Wingdings" w:eastAsia="Wingdings" w:hAnsi="Wingdings" w:cs="Wingdings"/>
      <w:color w:val="auto"/>
      <w:sz w:val="24"/>
      <w:szCs w:val="24"/>
      <w:lang w:val="cs-CZ"/>
    </w:rPr>
  </w:style>
  <w:style w:type="character" w:customStyle="1" w:styleId="RTFNum61">
    <w:name w:val="RTF_Num 6 1"/>
    <w:rPr>
      <w:rFonts w:ascii="Times New Roman" w:eastAsia="Times New Roman" w:hAnsi="Times New Roman" w:cs="Times New Roman"/>
      <w:color w:val="auto"/>
      <w:sz w:val="24"/>
      <w:szCs w:val="24"/>
      <w:lang w:val="cs-CZ"/>
    </w:rPr>
  </w:style>
  <w:style w:type="character" w:customStyle="1" w:styleId="RTFNum62">
    <w:name w:val="RTF_Num 6 2"/>
    <w:rPr>
      <w:rFonts w:ascii="Times New Roman" w:eastAsia="Times New Roman" w:hAnsi="Times New Roman" w:cs="Times New Roman"/>
      <w:b/>
      <w:bCs/>
      <w:color w:val="auto"/>
      <w:sz w:val="24"/>
      <w:szCs w:val="24"/>
      <w:lang w:val="cs-CZ"/>
    </w:rPr>
  </w:style>
  <w:style w:type="character" w:customStyle="1" w:styleId="RTFNum63">
    <w:name w:val="RTF_Num 6 3"/>
    <w:rPr>
      <w:rFonts w:ascii="Times New Roman" w:eastAsia="Times New Roman" w:hAnsi="Times New Roman" w:cs="Times New Roman"/>
      <w:i/>
      <w:iCs/>
      <w:color w:val="auto"/>
      <w:sz w:val="24"/>
      <w:szCs w:val="24"/>
      <w:lang w:val="cs-CZ"/>
    </w:rPr>
  </w:style>
  <w:style w:type="character" w:customStyle="1" w:styleId="RTFNum64">
    <w:name w:val="RTF_Num 6 4"/>
    <w:rPr>
      <w:rFonts w:ascii="Times New Roman" w:eastAsia="Times New Roman" w:hAnsi="Times New Roman" w:cs="Times New Roman"/>
      <w:color w:val="auto"/>
      <w:sz w:val="24"/>
      <w:szCs w:val="24"/>
      <w:lang w:val="cs-CZ"/>
    </w:rPr>
  </w:style>
  <w:style w:type="character" w:customStyle="1" w:styleId="RTFNum65">
    <w:name w:val="RTF_Num 6 5"/>
    <w:rPr>
      <w:rFonts w:ascii="Times New Roman" w:eastAsia="Times New Roman" w:hAnsi="Times New Roman" w:cs="Times New Roman"/>
      <w:color w:val="auto"/>
      <w:sz w:val="24"/>
      <w:szCs w:val="24"/>
      <w:lang w:val="cs-CZ"/>
    </w:rPr>
  </w:style>
  <w:style w:type="character" w:customStyle="1" w:styleId="RTFNum66">
    <w:name w:val="RTF_Num 6 6"/>
    <w:rPr>
      <w:rFonts w:ascii="Times New Roman" w:eastAsia="Times New Roman" w:hAnsi="Times New Roman" w:cs="Times New Roman"/>
      <w:color w:val="auto"/>
      <w:sz w:val="24"/>
      <w:szCs w:val="24"/>
      <w:lang w:val="cs-CZ"/>
    </w:rPr>
  </w:style>
  <w:style w:type="character" w:customStyle="1" w:styleId="RTFNum67">
    <w:name w:val="RTF_Num 6 7"/>
    <w:rPr>
      <w:rFonts w:ascii="Times New Roman" w:eastAsia="Times New Roman" w:hAnsi="Times New Roman" w:cs="Times New Roman"/>
      <w:color w:val="auto"/>
      <w:sz w:val="24"/>
      <w:szCs w:val="24"/>
      <w:lang w:val="cs-CZ"/>
    </w:rPr>
  </w:style>
  <w:style w:type="character" w:customStyle="1" w:styleId="RTFNum68">
    <w:name w:val="RTF_Num 6 8"/>
    <w:rPr>
      <w:rFonts w:ascii="Times New Roman" w:eastAsia="Times New Roman" w:hAnsi="Times New Roman" w:cs="Times New Roman"/>
      <w:color w:val="auto"/>
      <w:sz w:val="24"/>
      <w:szCs w:val="24"/>
      <w:lang w:val="cs-CZ"/>
    </w:rPr>
  </w:style>
  <w:style w:type="character" w:customStyle="1" w:styleId="RTFNum69">
    <w:name w:val="RTF_Num 6 9"/>
    <w:rPr>
      <w:rFonts w:ascii="Times New Roman" w:eastAsia="Times New Roman" w:hAnsi="Times New Roman" w:cs="Times New Roman"/>
      <w:color w:val="auto"/>
      <w:sz w:val="24"/>
      <w:szCs w:val="24"/>
      <w:lang w:val="cs-CZ"/>
    </w:rPr>
  </w:style>
  <w:style w:type="character" w:customStyle="1" w:styleId="RTFNum71">
    <w:name w:val="RTF_Num 7 1"/>
    <w:rPr>
      <w:rFonts w:ascii="Symbol" w:eastAsia="Symbol" w:hAnsi="Symbol" w:cs="Symbol"/>
      <w:color w:val="auto"/>
      <w:sz w:val="24"/>
      <w:szCs w:val="24"/>
      <w:lang w:val="cs-CZ"/>
    </w:rPr>
  </w:style>
  <w:style w:type="character" w:customStyle="1" w:styleId="RTFNum72">
    <w:name w:val="RTF_Num 7 2"/>
    <w:rPr>
      <w:rFonts w:ascii="Courier New" w:eastAsia="Courier New" w:hAnsi="Courier New" w:cs="Courier New"/>
      <w:color w:val="auto"/>
      <w:sz w:val="24"/>
      <w:szCs w:val="24"/>
      <w:lang w:val="cs-CZ"/>
    </w:rPr>
  </w:style>
  <w:style w:type="character" w:customStyle="1" w:styleId="RTFNum73">
    <w:name w:val="RTF_Num 7 3"/>
    <w:rPr>
      <w:rFonts w:ascii="Wingdings" w:eastAsia="Wingdings" w:hAnsi="Wingdings" w:cs="Wingdings"/>
      <w:color w:val="auto"/>
      <w:sz w:val="24"/>
      <w:szCs w:val="24"/>
      <w:lang w:val="cs-CZ"/>
    </w:rPr>
  </w:style>
  <w:style w:type="character" w:customStyle="1" w:styleId="RTFNum74">
    <w:name w:val="RTF_Num 7 4"/>
    <w:rPr>
      <w:rFonts w:ascii="Symbol" w:eastAsia="Symbol" w:hAnsi="Symbol" w:cs="Symbol"/>
      <w:color w:val="auto"/>
      <w:sz w:val="24"/>
      <w:szCs w:val="24"/>
      <w:lang w:val="cs-CZ"/>
    </w:rPr>
  </w:style>
  <w:style w:type="character" w:customStyle="1" w:styleId="RTFNum75">
    <w:name w:val="RTF_Num 7 5"/>
    <w:rPr>
      <w:rFonts w:ascii="Courier New" w:eastAsia="Courier New" w:hAnsi="Courier New" w:cs="Courier New"/>
      <w:color w:val="auto"/>
      <w:sz w:val="24"/>
      <w:szCs w:val="24"/>
      <w:lang w:val="cs-CZ"/>
    </w:rPr>
  </w:style>
  <w:style w:type="character" w:customStyle="1" w:styleId="RTFNum76">
    <w:name w:val="RTF_Num 7 6"/>
    <w:rPr>
      <w:rFonts w:ascii="Wingdings" w:eastAsia="Wingdings" w:hAnsi="Wingdings" w:cs="Wingdings"/>
      <w:color w:val="auto"/>
      <w:sz w:val="24"/>
      <w:szCs w:val="24"/>
      <w:lang w:val="cs-CZ"/>
    </w:rPr>
  </w:style>
  <w:style w:type="character" w:customStyle="1" w:styleId="RTFNum77">
    <w:name w:val="RTF_Num 7 7"/>
    <w:rPr>
      <w:rFonts w:ascii="Symbol" w:eastAsia="Symbol" w:hAnsi="Symbol" w:cs="Symbol"/>
      <w:color w:val="auto"/>
      <w:sz w:val="24"/>
      <w:szCs w:val="24"/>
      <w:lang w:val="cs-CZ"/>
    </w:rPr>
  </w:style>
  <w:style w:type="character" w:customStyle="1" w:styleId="RTFNum78">
    <w:name w:val="RTF_Num 7 8"/>
    <w:rPr>
      <w:rFonts w:ascii="Courier New" w:eastAsia="Courier New" w:hAnsi="Courier New" w:cs="Courier New"/>
      <w:color w:val="auto"/>
      <w:sz w:val="24"/>
      <w:szCs w:val="24"/>
      <w:lang w:val="cs-CZ"/>
    </w:rPr>
  </w:style>
  <w:style w:type="character" w:customStyle="1" w:styleId="RTFNum79">
    <w:name w:val="RTF_Num 7 9"/>
    <w:rPr>
      <w:rFonts w:ascii="Wingdings" w:eastAsia="Wingdings" w:hAnsi="Wingdings" w:cs="Wingdings"/>
      <w:color w:val="auto"/>
      <w:sz w:val="24"/>
      <w:szCs w:val="24"/>
      <w:lang w:val="cs-CZ"/>
    </w:rPr>
  </w:style>
  <w:style w:type="character" w:customStyle="1" w:styleId="RTFNum81">
    <w:name w:val="RTF_Num 8 1"/>
    <w:rPr>
      <w:rFonts w:ascii="Wingdings" w:eastAsia="Wingdings" w:hAnsi="Wingdings" w:cs="Wingdings"/>
      <w:color w:val="auto"/>
      <w:sz w:val="24"/>
      <w:szCs w:val="24"/>
      <w:lang w:val="cs-CZ"/>
    </w:rPr>
  </w:style>
  <w:style w:type="character" w:customStyle="1" w:styleId="RTFNum82">
    <w:name w:val="RTF_Num 8 2"/>
    <w:rPr>
      <w:rFonts w:ascii="Courier New" w:eastAsia="Courier New" w:hAnsi="Courier New" w:cs="Courier New"/>
      <w:color w:val="auto"/>
      <w:sz w:val="24"/>
      <w:szCs w:val="24"/>
      <w:lang w:val="cs-CZ"/>
    </w:rPr>
  </w:style>
  <w:style w:type="character" w:customStyle="1" w:styleId="RTFNum83">
    <w:name w:val="RTF_Num 8 3"/>
    <w:rPr>
      <w:rFonts w:ascii="Wingdings" w:eastAsia="Wingdings" w:hAnsi="Wingdings" w:cs="Wingdings"/>
      <w:color w:val="auto"/>
      <w:sz w:val="24"/>
      <w:szCs w:val="24"/>
      <w:lang w:val="cs-CZ"/>
    </w:rPr>
  </w:style>
  <w:style w:type="character" w:customStyle="1" w:styleId="RTFNum84">
    <w:name w:val="RTF_Num 8 4"/>
    <w:rPr>
      <w:rFonts w:ascii="Symbol" w:eastAsia="Symbol" w:hAnsi="Symbol" w:cs="Symbol"/>
      <w:color w:val="auto"/>
      <w:sz w:val="24"/>
      <w:szCs w:val="24"/>
      <w:lang w:val="cs-CZ"/>
    </w:rPr>
  </w:style>
  <w:style w:type="character" w:customStyle="1" w:styleId="RTFNum85">
    <w:name w:val="RTF_Num 8 5"/>
    <w:rPr>
      <w:rFonts w:ascii="Courier New" w:eastAsia="Courier New" w:hAnsi="Courier New" w:cs="Courier New"/>
      <w:color w:val="auto"/>
      <w:sz w:val="24"/>
      <w:szCs w:val="24"/>
      <w:lang w:val="cs-CZ"/>
    </w:rPr>
  </w:style>
  <w:style w:type="character" w:customStyle="1" w:styleId="RTFNum86">
    <w:name w:val="RTF_Num 8 6"/>
    <w:rPr>
      <w:rFonts w:ascii="Wingdings" w:eastAsia="Wingdings" w:hAnsi="Wingdings" w:cs="Wingdings"/>
      <w:color w:val="auto"/>
      <w:sz w:val="24"/>
      <w:szCs w:val="24"/>
      <w:lang w:val="cs-CZ"/>
    </w:rPr>
  </w:style>
  <w:style w:type="character" w:customStyle="1" w:styleId="RTFNum87">
    <w:name w:val="RTF_Num 8 7"/>
    <w:rPr>
      <w:rFonts w:ascii="Symbol" w:eastAsia="Symbol" w:hAnsi="Symbol" w:cs="Symbol"/>
      <w:color w:val="auto"/>
      <w:sz w:val="24"/>
      <w:szCs w:val="24"/>
      <w:lang w:val="cs-CZ"/>
    </w:rPr>
  </w:style>
  <w:style w:type="character" w:customStyle="1" w:styleId="RTFNum88">
    <w:name w:val="RTF_Num 8 8"/>
    <w:rPr>
      <w:rFonts w:ascii="Courier New" w:eastAsia="Courier New" w:hAnsi="Courier New" w:cs="Courier New"/>
      <w:color w:val="auto"/>
      <w:sz w:val="24"/>
      <w:szCs w:val="24"/>
      <w:lang w:val="cs-CZ"/>
    </w:rPr>
  </w:style>
  <w:style w:type="character" w:customStyle="1" w:styleId="RTFNum89">
    <w:name w:val="RTF_Num 8 9"/>
    <w:rPr>
      <w:rFonts w:ascii="Wingdings" w:eastAsia="Wingdings" w:hAnsi="Wingdings" w:cs="Wingdings"/>
      <w:color w:val="auto"/>
      <w:sz w:val="24"/>
      <w:szCs w:val="24"/>
      <w:lang w:val="cs-CZ"/>
    </w:rPr>
  </w:style>
  <w:style w:type="character" w:customStyle="1" w:styleId="RTFNum91">
    <w:name w:val="RTF_Num 9 1"/>
    <w:rPr>
      <w:rFonts w:ascii="Wingdings" w:eastAsia="Wingdings" w:hAnsi="Wingdings" w:cs="Wingdings"/>
      <w:color w:val="auto"/>
      <w:sz w:val="24"/>
      <w:szCs w:val="24"/>
      <w:lang w:val="cs-CZ"/>
    </w:rPr>
  </w:style>
  <w:style w:type="character" w:customStyle="1" w:styleId="RTFNum92">
    <w:name w:val="RTF_Num 9 2"/>
    <w:rPr>
      <w:rFonts w:ascii="Courier New" w:eastAsia="Courier New" w:hAnsi="Courier New" w:cs="Courier New"/>
      <w:color w:val="auto"/>
      <w:sz w:val="24"/>
      <w:szCs w:val="24"/>
      <w:lang w:val="cs-CZ"/>
    </w:rPr>
  </w:style>
  <w:style w:type="character" w:customStyle="1" w:styleId="RTFNum93">
    <w:name w:val="RTF_Num 9 3"/>
    <w:rPr>
      <w:rFonts w:ascii="Wingdings" w:eastAsia="Wingdings" w:hAnsi="Wingdings" w:cs="Wingdings"/>
      <w:color w:val="auto"/>
      <w:sz w:val="24"/>
      <w:szCs w:val="24"/>
      <w:lang w:val="cs-CZ"/>
    </w:rPr>
  </w:style>
  <w:style w:type="character" w:customStyle="1" w:styleId="RTFNum94">
    <w:name w:val="RTF_Num 9 4"/>
    <w:rPr>
      <w:rFonts w:ascii="Symbol" w:eastAsia="Symbol" w:hAnsi="Symbol" w:cs="Symbol"/>
      <w:color w:val="auto"/>
      <w:sz w:val="24"/>
      <w:szCs w:val="24"/>
      <w:lang w:val="cs-CZ"/>
    </w:rPr>
  </w:style>
  <w:style w:type="character" w:customStyle="1" w:styleId="RTFNum95">
    <w:name w:val="RTF_Num 9 5"/>
    <w:rPr>
      <w:rFonts w:ascii="Courier New" w:eastAsia="Courier New" w:hAnsi="Courier New" w:cs="Courier New"/>
      <w:color w:val="auto"/>
      <w:sz w:val="24"/>
      <w:szCs w:val="24"/>
      <w:lang w:val="cs-CZ"/>
    </w:rPr>
  </w:style>
  <w:style w:type="character" w:customStyle="1" w:styleId="RTFNum96">
    <w:name w:val="RTF_Num 9 6"/>
    <w:rPr>
      <w:rFonts w:ascii="Wingdings" w:eastAsia="Wingdings" w:hAnsi="Wingdings" w:cs="Wingdings"/>
      <w:color w:val="auto"/>
      <w:sz w:val="24"/>
      <w:szCs w:val="24"/>
      <w:lang w:val="cs-CZ"/>
    </w:rPr>
  </w:style>
  <w:style w:type="character" w:customStyle="1" w:styleId="RTFNum97">
    <w:name w:val="RTF_Num 9 7"/>
    <w:rPr>
      <w:rFonts w:ascii="Symbol" w:eastAsia="Symbol" w:hAnsi="Symbol" w:cs="Symbol"/>
      <w:color w:val="auto"/>
      <w:sz w:val="24"/>
      <w:szCs w:val="24"/>
      <w:lang w:val="cs-CZ"/>
    </w:rPr>
  </w:style>
  <w:style w:type="character" w:customStyle="1" w:styleId="RTFNum98">
    <w:name w:val="RTF_Num 9 8"/>
    <w:rPr>
      <w:rFonts w:ascii="Courier New" w:eastAsia="Courier New" w:hAnsi="Courier New" w:cs="Courier New"/>
      <w:color w:val="auto"/>
      <w:sz w:val="24"/>
      <w:szCs w:val="24"/>
      <w:lang w:val="cs-CZ"/>
    </w:rPr>
  </w:style>
  <w:style w:type="character" w:customStyle="1" w:styleId="RTFNum99">
    <w:name w:val="RTF_Num 9 9"/>
    <w:rPr>
      <w:rFonts w:ascii="Wingdings" w:eastAsia="Wingdings" w:hAnsi="Wingdings" w:cs="Wingdings"/>
      <w:color w:val="auto"/>
      <w:sz w:val="24"/>
      <w:szCs w:val="24"/>
      <w:lang w:val="cs-CZ"/>
    </w:rPr>
  </w:style>
  <w:style w:type="character" w:customStyle="1" w:styleId="RTFNum101">
    <w:name w:val="RTF_Num 10 1"/>
    <w:rPr>
      <w:rFonts w:ascii="Symbol" w:eastAsia="Symbol" w:hAnsi="Symbol" w:cs="Symbol"/>
      <w:color w:val="auto"/>
      <w:sz w:val="24"/>
      <w:szCs w:val="24"/>
      <w:lang w:val="cs-CZ"/>
    </w:rPr>
  </w:style>
  <w:style w:type="character" w:customStyle="1" w:styleId="RTFNum102">
    <w:name w:val="RTF_Num 10 2"/>
    <w:rPr>
      <w:rFonts w:ascii="Courier New" w:eastAsia="Courier New" w:hAnsi="Courier New" w:cs="Courier New"/>
      <w:color w:val="auto"/>
      <w:sz w:val="24"/>
      <w:szCs w:val="24"/>
      <w:lang w:val="cs-CZ"/>
    </w:rPr>
  </w:style>
  <w:style w:type="character" w:customStyle="1" w:styleId="RTFNum103">
    <w:name w:val="RTF_Num 10 3"/>
    <w:rPr>
      <w:rFonts w:ascii="Wingdings" w:eastAsia="Wingdings" w:hAnsi="Wingdings" w:cs="Wingdings"/>
      <w:color w:val="auto"/>
      <w:sz w:val="24"/>
      <w:szCs w:val="24"/>
      <w:lang w:val="cs-CZ"/>
    </w:rPr>
  </w:style>
  <w:style w:type="character" w:customStyle="1" w:styleId="RTFNum104">
    <w:name w:val="RTF_Num 10 4"/>
    <w:rPr>
      <w:rFonts w:ascii="Symbol" w:eastAsia="Symbol" w:hAnsi="Symbol" w:cs="Symbol"/>
      <w:color w:val="auto"/>
      <w:sz w:val="24"/>
      <w:szCs w:val="24"/>
      <w:lang w:val="cs-CZ"/>
    </w:rPr>
  </w:style>
  <w:style w:type="character" w:customStyle="1" w:styleId="RTFNum105">
    <w:name w:val="RTF_Num 10 5"/>
    <w:rPr>
      <w:rFonts w:ascii="Courier New" w:eastAsia="Courier New" w:hAnsi="Courier New" w:cs="Courier New"/>
      <w:color w:val="auto"/>
      <w:sz w:val="24"/>
      <w:szCs w:val="24"/>
      <w:lang w:val="cs-CZ"/>
    </w:rPr>
  </w:style>
  <w:style w:type="character" w:customStyle="1" w:styleId="RTFNum106">
    <w:name w:val="RTF_Num 10 6"/>
    <w:rPr>
      <w:rFonts w:ascii="Wingdings" w:eastAsia="Wingdings" w:hAnsi="Wingdings" w:cs="Wingdings"/>
      <w:color w:val="auto"/>
      <w:sz w:val="24"/>
      <w:szCs w:val="24"/>
      <w:lang w:val="cs-CZ"/>
    </w:rPr>
  </w:style>
  <w:style w:type="character" w:customStyle="1" w:styleId="RTFNum107">
    <w:name w:val="RTF_Num 10 7"/>
    <w:rPr>
      <w:rFonts w:ascii="Symbol" w:eastAsia="Symbol" w:hAnsi="Symbol" w:cs="Symbol"/>
      <w:color w:val="auto"/>
      <w:sz w:val="24"/>
      <w:szCs w:val="24"/>
      <w:lang w:val="cs-CZ"/>
    </w:rPr>
  </w:style>
  <w:style w:type="character" w:customStyle="1" w:styleId="RTFNum108">
    <w:name w:val="RTF_Num 10 8"/>
    <w:rPr>
      <w:rFonts w:ascii="Courier New" w:eastAsia="Courier New" w:hAnsi="Courier New" w:cs="Courier New"/>
      <w:color w:val="auto"/>
      <w:sz w:val="24"/>
      <w:szCs w:val="24"/>
      <w:lang w:val="cs-CZ"/>
    </w:rPr>
  </w:style>
  <w:style w:type="character" w:customStyle="1" w:styleId="RTFNum109">
    <w:name w:val="RTF_Num 10 9"/>
    <w:rPr>
      <w:rFonts w:ascii="Wingdings" w:eastAsia="Wingdings" w:hAnsi="Wingdings" w:cs="Wingdings"/>
      <w:color w:val="auto"/>
      <w:sz w:val="24"/>
      <w:szCs w:val="24"/>
      <w:lang w:val="cs-CZ"/>
    </w:rPr>
  </w:style>
  <w:style w:type="character" w:customStyle="1" w:styleId="RTFNum111">
    <w:name w:val="RTF_Num 11 1"/>
    <w:rPr>
      <w:rFonts w:ascii="Wingdings" w:eastAsia="Wingdings" w:hAnsi="Wingdings" w:cs="Wingdings"/>
      <w:color w:val="auto"/>
      <w:sz w:val="24"/>
      <w:szCs w:val="24"/>
      <w:lang w:val="cs-CZ"/>
    </w:rPr>
  </w:style>
  <w:style w:type="character" w:customStyle="1" w:styleId="RTFNum112">
    <w:name w:val="RTF_Num 11 2"/>
    <w:rPr>
      <w:rFonts w:ascii="Courier New" w:eastAsia="Courier New" w:hAnsi="Courier New" w:cs="Courier New"/>
      <w:color w:val="auto"/>
      <w:sz w:val="24"/>
      <w:szCs w:val="24"/>
      <w:lang w:val="cs-CZ"/>
    </w:rPr>
  </w:style>
  <w:style w:type="character" w:customStyle="1" w:styleId="RTFNum113">
    <w:name w:val="RTF_Num 11 3"/>
    <w:rPr>
      <w:rFonts w:ascii="Wingdings" w:eastAsia="Wingdings" w:hAnsi="Wingdings" w:cs="Wingdings"/>
      <w:color w:val="auto"/>
      <w:sz w:val="24"/>
      <w:szCs w:val="24"/>
      <w:lang w:val="cs-CZ"/>
    </w:rPr>
  </w:style>
  <w:style w:type="character" w:customStyle="1" w:styleId="RTFNum114">
    <w:name w:val="RTF_Num 11 4"/>
    <w:rPr>
      <w:rFonts w:ascii="Symbol" w:eastAsia="Symbol" w:hAnsi="Symbol" w:cs="Symbol"/>
      <w:color w:val="auto"/>
      <w:sz w:val="24"/>
      <w:szCs w:val="24"/>
      <w:lang w:val="cs-CZ"/>
    </w:rPr>
  </w:style>
  <w:style w:type="character" w:customStyle="1" w:styleId="RTFNum115">
    <w:name w:val="RTF_Num 11 5"/>
    <w:rPr>
      <w:rFonts w:ascii="Courier New" w:eastAsia="Courier New" w:hAnsi="Courier New" w:cs="Courier New"/>
      <w:color w:val="auto"/>
      <w:sz w:val="24"/>
      <w:szCs w:val="24"/>
      <w:lang w:val="cs-CZ"/>
    </w:rPr>
  </w:style>
  <w:style w:type="character" w:customStyle="1" w:styleId="RTFNum116">
    <w:name w:val="RTF_Num 11 6"/>
    <w:rPr>
      <w:rFonts w:ascii="Wingdings" w:eastAsia="Wingdings" w:hAnsi="Wingdings" w:cs="Wingdings"/>
      <w:color w:val="auto"/>
      <w:sz w:val="24"/>
      <w:szCs w:val="24"/>
      <w:lang w:val="cs-CZ"/>
    </w:rPr>
  </w:style>
  <w:style w:type="character" w:customStyle="1" w:styleId="RTFNum117">
    <w:name w:val="RTF_Num 11 7"/>
    <w:rPr>
      <w:rFonts w:ascii="Symbol" w:eastAsia="Symbol" w:hAnsi="Symbol" w:cs="Symbol"/>
      <w:color w:val="auto"/>
      <w:sz w:val="24"/>
      <w:szCs w:val="24"/>
      <w:lang w:val="cs-CZ"/>
    </w:rPr>
  </w:style>
  <w:style w:type="character" w:customStyle="1" w:styleId="RTFNum118">
    <w:name w:val="RTF_Num 11 8"/>
    <w:rPr>
      <w:rFonts w:ascii="Courier New" w:eastAsia="Courier New" w:hAnsi="Courier New" w:cs="Courier New"/>
      <w:color w:val="auto"/>
      <w:sz w:val="24"/>
      <w:szCs w:val="24"/>
      <w:lang w:val="cs-CZ"/>
    </w:rPr>
  </w:style>
  <w:style w:type="character" w:customStyle="1" w:styleId="RTFNum119">
    <w:name w:val="RTF_Num 11 9"/>
    <w:rPr>
      <w:rFonts w:ascii="Wingdings" w:eastAsia="Wingdings" w:hAnsi="Wingdings" w:cs="Wingdings"/>
      <w:color w:val="auto"/>
      <w:sz w:val="24"/>
      <w:szCs w:val="24"/>
      <w:lang w:val="cs-CZ"/>
    </w:rPr>
  </w:style>
  <w:style w:type="character" w:customStyle="1" w:styleId="RTFNum121">
    <w:name w:val="RTF_Num 12 1"/>
    <w:rPr>
      <w:rFonts w:ascii="Wingdings" w:eastAsia="Wingdings" w:hAnsi="Wingdings" w:cs="Wingdings"/>
      <w:color w:val="auto"/>
      <w:sz w:val="24"/>
      <w:szCs w:val="24"/>
      <w:lang w:val="cs-CZ"/>
    </w:rPr>
  </w:style>
  <w:style w:type="character" w:customStyle="1" w:styleId="RTFNum122">
    <w:name w:val="RTF_Num 12 2"/>
    <w:rPr>
      <w:rFonts w:ascii="Courier New" w:eastAsia="Courier New" w:hAnsi="Courier New" w:cs="Courier New"/>
      <w:color w:val="auto"/>
      <w:sz w:val="24"/>
      <w:szCs w:val="24"/>
      <w:lang w:val="cs-CZ"/>
    </w:rPr>
  </w:style>
  <w:style w:type="character" w:customStyle="1" w:styleId="RTFNum123">
    <w:name w:val="RTF_Num 12 3"/>
    <w:rPr>
      <w:rFonts w:ascii="Wingdings" w:eastAsia="Wingdings" w:hAnsi="Wingdings" w:cs="Wingdings"/>
      <w:color w:val="auto"/>
      <w:sz w:val="24"/>
      <w:szCs w:val="24"/>
      <w:lang w:val="cs-CZ"/>
    </w:rPr>
  </w:style>
  <w:style w:type="character" w:customStyle="1" w:styleId="RTFNum124">
    <w:name w:val="RTF_Num 12 4"/>
    <w:rPr>
      <w:rFonts w:ascii="Symbol" w:eastAsia="Symbol" w:hAnsi="Symbol" w:cs="Symbol"/>
      <w:color w:val="auto"/>
      <w:sz w:val="24"/>
      <w:szCs w:val="24"/>
      <w:lang w:val="cs-CZ"/>
    </w:rPr>
  </w:style>
  <w:style w:type="character" w:customStyle="1" w:styleId="RTFNum125">
    <w:name w:val="RTF_Num 12 5"/>
    <w:rPr>
      <w:rFonts w:ascii="Courier New" w:eastAsia="Courier New" w:hAnsi="Courier New" w:cs="Courier New"/>
      <w:color w:val="auto"/>
      <w:sz w:val="24"/>
      <w:szCs w:val="24"/>
      <w:lang w:val="cs-CZ"/>
    </w:rPr>
  </w:style>
  <w:style w:type="character" w:customStyle="1" w:styleId="RTFNum126">
    <w:name w:val="RTF_Num 12 6"/>
    <w:rPr>
      <w:rFonts w:ascii="Wingdings" w:eastAsia="Wingdings" w:hAnsi="Wingdings" w:cs="Wingdings"/>
      <w:color w:val="auto"/>
      <w:sz w:val="24"/>
      <w:szCs w:val="24"/>
      <w:lang w:val="cs-CZ"/>
    </w:rPr>
  </w:style>
  <w:style w:type="character" w:customStyle="1" w:styleId="RTFNum127">
    <w:name w:val="RTF_Num 12 7"/>
    <w:rPr>
      <w:rFonts w:ascii="Symbol" w:eastAsia="Symbol" w:hAnsi="Symbol" w:cs="Symbol"/>
      <w:color w:val="auto"/>
      <w:sz w:val="24"/>
      <w:szCs w:val="24"/>
      <w:lang w:val="cs-CZ"/>
    </w:rPr>
  </w:style>
  <w:style w:type="character" w:customStyle="1" w:styleId="RTFNum128">
    <w:name w:val="RTF_Num 12 8"/>
    <w:rPr>
      <w:rFonts w:ascii="Courier New" w:eastAsia="Courier New" w:hAnsi="Courier New" w:cs="Courier New"/>
      <w:color w:val="auto"/>
      <w:sz w:val="24"/>
      <w:szCs w:val="24"/>
      <w:lang w:val="cs-CZ"/>
    </w:rPr>
  </w:style>
  <w:style w:type="character" w:customStyle="1" w:styleId="RTFNum129">
    <w:name w:val="RTF_Num 12 9"/>
    <w:rPr>
      <w:rFonts w:ascii="Wingdings" w:eastAsia="Wingdings" w:hAnsi="Wingdings" w:cs="Wingdings"/>
      <w:color w:val="auto"/>
      <w:sz w:val="24"/>
      <w:szCs w:val="24"/>
      <w:lang w:val="cs-CZ"/>
    </w:rPr>
  </w:style>
  <w:style w:type="character" w:customStyle="1" w:styleId="RTFNum131">
    <w:name w:val="RTF_Num 13 1"/>
    <w:rPr>
      <w:rFonts w:ascii="Wingdings" w:eastAsia="Wingdings" w:hAnsi="Wingdings" w:cs="Wingdings"/>
      <w:color w:val="auto"/>
      <w:sz w:val="24"/>
      <w:szCs w:val="24"/>
      <w:lang w:val="cs-CZ"/>
    </w:rPr>
  </w:style>
  <w:style w:type="character" w:customStyle="1" w:styleId="RTFNum132">
    <w:name w:val="RTF_Num 13 2"/>
    <w:rPr>
      <w:rFonts w:ascii="Courier New" w:eastAsia="Courier New" w:hAnsi="Courier New" w:cs="Courier New"/>
      <w:color w:val="auto"/>
      <w:sz w:val="24"/>
      <w:szCs w:val="24"/>
      <w:lang w:val="cs-CZ"/>
    </w:rPr>
  </w:style>
  <w:style w:type="character" w:customStyle="1" w:styleId="RTFNum133">
    <w:name w:val="RTF_Num 13 3"/>
    <w:rPr>
      <w:rFonts w:ascii="Wingdings" w:eastAsia="Wingdings" w:hAnsi="Wingdings" w:cs="Wingdings"/>
      <w:color w:val="auto"/>
      <w:sz w:val="24"/>
      <w:szCs w:val="24"/>
      <w:lang w:val="cs-CZ"/>
    </w:rPr>
  </w:style>
  <w:style w:type="character" w:customStyle="1" w:styleId="RTFNum134">
    <w:name w:val="RTF_Num 13 4"/>
    <w:rPr>
      <w:rFonts w:ascii="Symbol" w:eastAsia="Symbol" w:hAnsi="Symbol" w:cs="Symbol"/>
      <w:color w:val="auto"/>
      <w:sz w:val="24"/>
      <w:szCs w:val="24"/>
      <w:lang w:val="cs-CZ"/>
    </w:rPr>
  </w:style>
  <w:style w:type="character" w:customStyle="1" w:styleId="RTFNum135">
    <w:name w:val="RTF_Num 13 5"/>
    <w:rPr>
      <w:rFonts w:ascii="Courier New" w:eastAsia="Courier New" w:hAnsi="Courier New" w:cs="Courier New"/>
      <w:color w:val="auto"/>
      <w:sz w:val="24"/>
      <w:szCs w:val="24"/>
      <w:lang w:val="cs-CZ"/>
    </w:rPr>
  </w:style>
  <w:style w:type="character" w:customStyle="1" w:styleId="RTFNum136">
    <w:name w:val="RTF_Num 13 6"/>
    <w:rPr>
      <w:rFonts w:ascii="Wingdings" w:eastAsia="Wingdings" w:hAnsi="Wingdings" w:cs="Wingdings"/>
      <w:color w:val="auto"/>
      <w:sz w:val="24"/>
      <w:szCs w:val="24"/>
      <w:lang w:val="cs-CZ"/>
    </w:rPr>
  </w:style>
  <w:style w:type="character" w:customStyle="1" w:styleId="RTFNum137">
    <w:name w:val="RTF_Num 13 7"/>
    <w:rPr>
      <w:rFonts w:ascii="Symbol" w:eastAsia="Symbol" w:hAnsi="Symbol" w:cs="Symbol"/>
      <w:color w:val="auto"/>
      <w:sz w:val="24"/>
      <w:szCs w:val="24"/>
      <w:lang w:val="cs-CZ"/>
    </w:rPr>
  </w:style>
  <w:style w:type="character" w:customStyle="1" w:styleId="RTFNum138">
    <w:name w:val="RTF_Num 13 8"/>
    <w:rPr>
      <w:rFonts w:ascii="Courier New" w:eastAsia="Courier New" w:hAnsi="Courier New" w:cs="Courier New"/>
      <w:color w:val="auto"/>
      <w:sz w:val="24"/>
      <w:szCs w:val="24"/>
      <w:lang w:val="cs-CZ"/>
    </w:rPr>
  </w:style>
  <w:style w:type="character" w:customStyle="1" w:styleId="RTFNum139">
    <w:name w:val="RTF_Num 13 9"/>
    <w:rPr>
      <w:rFonts w:ascii="Wingdings" w:eastAsia="Wingdings" w:hAnsi="Wingdings" w:cs="Wingdings"/>
      <w:color w:val="auto"/>
      <w:sz w:val="24"/>
      <w:szCs w:val="24"/>
      <w:lang w:val="cs-CZ"/>
    </w:rPr>
  </w:style>
  <w:style w:type="character" w:customStyle="1" w:styleId="RTFNum141">
    <w:name w:val="RTF_Num 14 1"/>
    <w:rPr>
      <w:rFonts w:ascii="Symbol" w:eastAsia="Symbol" w:hAnsi="Symbol" w:cs="Symbol"/>
      <w:color w:val="auto"/>
      <w:sz w:val="24"/>
      <w:szCs w:val="24"/>
      <w:lang w:val="cs-CZ"/>
    </w:rPr>
  </w:style>
  <w:style w:type="character" w:customStyle="1" w:styleId="RTFNum142">
    <w:name w:val="RTF_Num 14 2"/>
    <w:rPr>
      <w:rFonts w:cs="Times New Roman"/>
      <w:color w:val="auto"/>
      <w:sz w:val="24"/>
      <w:szCs w:val="24"/>
      <w:lang w:val="cs-CZ"/>
    </w:rPr>
  </w:style>
  <w:style w:type="character" w:customStyle="1" w:styleId="RTFNum143">
    <w:name w:val="RTF_Num 14 3"/>
    <w:rPr>
      <w:rFonts w:ascii="Wingdings" w:eastAsia="Wingdings" w:hAnsi="Wingdings" w:cs="Wingdings"/>
      <w:color w:val="auto"/>
      <w:sz w:val="24"/>
      <w:szCs w:val="24"/>
      <w:lang w:val="cs-CZ"/>
    </w:rPr>
  </w:style>
  <w:style w:type="character" w:customStyle="1" w:styleId="RTFNum144">
    <w:name w:val="RTF_Num 14 4"/>
    <w:rPr>
      <w:rFonts w:ascii="Symbol" w:eastAsia="Symbol" w:hAnsi="Symbol" w:cs="Symbol"/>
      <w:color w:val="auto"/>
      <w:sz w:val="24"/>
      <w:szCs w:val="24"/>
      <w:lang w:val="cs-CZ"/>
    </w:rPr>
  </w:style>
  <w:style w:type="character" w:customStyle="1" w:styleId="RTFNum145">
    <w:name w:val="RTF_Num 14 5"/>
    <w:rPr>
      <w:rFonts w:ascii="Courier New" w:eastAsia="Courier New" w:hAnsi="Courier New" w:cs="Courier New"/>
      <w:color w:val="auto"/>
      <w:sz w:val="24"/>
      <w:szCs w:val="24"/>
      <w:lang w:val="cs-CZ"/>
    </w:rPr>
  </w:style>
  <w:style w:type="character" w:customStyle="1" w:styleId="RTFNum146">
    <w:name w:val="RTF_Num 14 6"/>
    <w:rPr>
      <w:rFonts w:ascii="Wingdings" w:eastAsia="Wingdings" w:hAnsi="Wingdings" w:cs="Wingdings"/>
      <w:color w:val="auto"/>
      <w:sz w:val="24"/>
      <w:szCs w:val="24"/>
      <w:lang w:val="cs-CZ"/>
    </w:rPr>
  </w:style>
  <w:style w:type="character" w:customStyle="1" w:styleId="RTFNum147">
    <w:name w:val="RTF_Num 14 7"/>
    <w:rPr>
      <w:rFonts w:ascii="Symbol" w:eastAsia="Symbol" w:hAnsi="Symbol" w:cs="Symbol"/>
      <w:color w:val="auto"/>
      <w:sz w:val="24"/>
      <w:szCs w:val="24"/>
      <w:lang w:val="cs-CZ"/>
    </w:rPr>
  </w:style>
  <w:style w:type="character" w:customStyle="1" w:styleId="RTFNum148">
    <w:name w:val="RTF_Num 14 8"/>
    <w:rPr>
      <w:rFonts w:ascii="Courier New" w:eastAsia="Courier New" w:hAnsi="Courier New" w:cs="Courier New"/>
      <w:color w:val="auto"/>
      <w:sz w:val="24"/>
      <w:szCs w:val="24"/>
      <w:lang w:val="cs-CZ"/>
    </w:rPr>
  </w:style>
  <w:style w:type="character" w:customStyle="1" w:styleId="RTFNum149">
    <w:name w:val="RTF_Num 14 9"/>
    <w:rPr>
      <w:rFonts w:ascii="Wingdings" w:eastAsia="Wingdings" w:hAnsi="Wingdings" w:cs="Wingdings"/>
      <w:color w:val="auto"/>
      <w:sz w:val="24"/>
      <w:szCs w:val="24"/>
      <w:lang w:val="cs-CZ"/>
    </w:rPr>
  </w:style>
  <w:style w:type="character" w:customStyle="1" w:styleId="Standardnpsmoodstavce3">
    <w:name w:val="Standardní písmo odstavce3"/>
    <w:rPr>
      <w:rFonts w:ascii="Times New Roman" w:eastAsia="Times New Roman" w:hAnsi="Times New Roman" w:cs="Times New Roman"/>
      <w:color w:val="auto"/>
      <w:sz w:val="24"/>
      <w:szCs w:val="24"/>
      <w:lang w:val="cs-CZ"/>
    </w:rPr>
  </w:style>
  <w:style w:type="character" w:customStyle="1" w:styleId="Nadpis1Char">
    <w:name w:val="Nadpis 1 Char"/>
    <w:rPr>
      <w:rFonts w:ascii="Times New Roman" w:eastAsia="Times New Roman" w:hAnsi="Times New Roman" w:cs="Times New Roman"/>
      <w:caps/>
      <w:color w:val="auto"/>
      <w:sz w:val="24"/>
      <w:szCs w:val="24"/>
      <w:lang w:val="cs-CZ"/>
    </w:rPr>
  </w:style>
  <w:style w:type="character" w:customStyle="1" w:styleId="Internetlink">
    <w:name w:val="Internet link"/>
    <w:rPr>
      <w:rFonts w:ascii="Times New Roman" w:eastAsia="Times New Roman" w:hAnsi="Times New Roman" w:cs="Times New Roman"/>
      <w:color w:val="0000FF"/>
      <w:sz w:val="24"/>
      <w:szCs w:val="24"/>
      <w:u w:val="single"/>
      <w:lang w:val="cs-CZ"/>
    </w:rPr>
  </w:style>
  <w:style w:type="character" w:customStyle="1" w:styleId="slostrnky1">
    <w:name w:val="Číslo stránky1"/>
    <w:basedOn w:val="Standardnpsmoodstavce3"/>
    <w:rPr>
      <w:rFonts w:ascii="Times New Roman" w:eastAsia="Times New Roman" w:hAnsi="Times New Roman" w:cs="Times New Roman"/>
      <w:color w:val="auto"/>
      <w:sz w:val="24"/>
      <w:szCs w:val="24"/>
      <w:lang w:val="cs-CZ"/>
    </w:rPr>
  </w:style>
  <w:style w:type="character" w:customStyle="1" w:styleId="Sledovanodkaz1">
    <w:name w:val="Sledovaný odkaz1"/>
    <w:rPr>
      <w:rFonts w:ascii="Times New Roman" w:eastAsia="Times New Roman" w:hAnsi="Times New Roman" w:cs="Times New Roman"/>
      <w:color w:val="800080"/>
      <w:sz w:val="24"/>
      <w:szCs w:val="24"/>
      <w:u w:val="single"/>
      <w:lang w:val="cs-CZ"/>
    </w:rPr>
  </w:style>
  <w:style w:type="character" w:customStyle="1" w:styleId="VisitedInternetLink">
    <w:name w:val="Visited Internet Link"/>
    <w:rPr>
      <w:rFonts w:ascii="Times New Roman" w:eastAsia="Times New Roman" w:hAnsi="Times New Roman" w:cs="Times New Roman"/>
      <w:color w:val="800000"/>
      <w:sz w:val="24"/>
      <w:szCs w:val="24"/>
      <w:u w:val="single"/>
      <w:lang w:val="cs-CZ"/>
    </w:rPr>
  </w:style>
  <w:style w:type="character" w:customStyle="1" w:styleId="NumberingSymbols">
    <w:name w:val="Numbering Symbols"/>
    <w:rPr>
      <w:rFonts w:ascii="Times New Roman" w:eastAsia="Times New Roman" w:hAnsi="Times New Roman" w:cs="Times New Roman"/>
      <w:color w:val="auto"/>
      <w:sz w:val="24"/>
      <w:szCs w:val="24"/>
      <w:lang w:val="cs-CZ"/>
    </w:rPr>
  </w:style>
  <w:style w:type="character" w:customStyle="1" w:styleId="RTFNum2061">
    <w:name w:val="RTF_Num 206 1"/>
  </w:style>
  <w:style w:type="character" w:customStyle="1" w:styleId="RTFNum2062">
    <w:name w:val="RTF_Num 206 2"/>
    <w:rPr>
      <w:b w:val="0"/>
      <w:bCs w:val="0"/>
      <w:i w:val="0"/>
      <w:iCs w:val="0"/>
      <w:sz w:val="22"/>
      <w:szCs w:val="22"/>
    </w:rPr>
  </w:style>
  <w:style w:type="character" w:customStyle="1" w:styleId="RTFNum2063">
    <w:name w:val="RTF_Num 206 3"/>
    <w:rPr>
      <w:b w:val="0"/>
      <w:bCs w:val="0"/>
      <w:i/>
      <w:iCs/>
      <w:sz w:val="22"/>
      <w:szCs w:val="22"/>
    </w:rPr>
  </w:style>
  <w:style w:type="character" w:customStyle="1" w:styleId="RTFNum2064">
    <w:name w:val="RTF_Num 206 4"/>
  </w:style>
  <w:style w:type="character" w:customStyle="1" w:styleId="RTFNum2065">
    <w:name w:val="RTF_Num 206 5"/>
  </w:style>
  <w:style w:type="character" w:customStyle="1" w:styleId="RTFNum2066">
    <w:name w:val="RTF_Num 206 6"/>
  </w:style>
  <w:style w:type="character" w:customStyle="1" w:styleId="RTFNum2067">
    <w:name w:val="RTF_Num 206 7"/>
  </w:style>
  <w:style w:type="character" w:customStyle="1" w:styleId="RTFNum2068">
    <w:name w:val="RTF_Num 206 8"/>
  </w:style>
  <w:style w:type="character" w:customStyle="1" w:styleId="RTFNum2069">
    <w:name w:val="RTF_Num 206 9"/>
  </w:style>
  <w:style w:type="character" w:customStyle="1" w:styleId="RTFNum1851">
    <w:name w:val="RTF_Num 185 1"/>
    <w:rPr>
      <w:rFonts w:ascii="Wingdings" w:eastAsia="Wingdings" w:hAnsi="Wingdings" w:cs="Wingdings"/>
    </w:rPr>
  </w:style>
  <w:style w:type="character" w:customStyle="1" w:styleId="RTFNum1852">
    <w:name w:val="RTF_Num 185 2"/>
    <w:rPr>
      <w:rFonts w:ascii="Courier New" w:eastAsia="Courier New" w:hAnsi="Courier New" w:cs="Courier New"/>
    </w:rPr>
  </w:style>
  <w:style w:type="character" w:customStyle="1" w:styleId="RTFNum1853">
    <w:name w:val="RTF_Num 185 3"/>
    <w:rPr>
      <w:rFonts w:ascii="Wingdings" w:eastAsia="Wingdings" w:hAnsi="Wingdings" w:cs="Wingdings"/>
    </w:rPr>
  </w:style>
  <w:style w:type="character" w:customStyle="1" w:styleId="RTFNum1854">
    <w:name w:val="RTF_Num 185 4"/>
    <w:rPr>
      <w:rFonts w:ascii="Symbol" w:eastAsia="Symbol" w:hAnsi="Symbol" w:cs="Symbol"/>
    </w:rPr>
  </w:style>
  <w:style w:type="character" w:customStyle="1" w:styleId="RTFNum1855">
    <w:name w:val="RTF_Num 185 5"/>
    <w:rPr>
      <w:rFonts w:ascii="Courier New" w:eastAsia="Courier New" w:hAnsi="Courier New" w:cs="Courier New"/>
    </w:rPr>
  </w:style>
  <w:style w:type="character" w:customStyle="1" w:styleId="RTFNum1856">
    <w:name w:val="RTF_Num 185 6"/>
    <w:rPr>
      <w:rFonts w:ascii="Wingdings" w:eastAsia="Wingdings" w:hAnsi="Wingdings" w:cs="Wingdings"/>
    </w:rPr>
  </w:style>
  <w:style w:type="character" w:customStyle="1" w:styleId="RTFNum1857">
    <w:name w:val="RTF_Num 185 7"/>
    <w:rPr>
      <w:rFonts w:ascii="Symbol" w:eastAsia="Symbol" w:hAnsi="Symbol" w:cs="Symbol"/>
    </w:rPr>
  </w:style>
  <w:style w:type="character" w:customStyle="1" w:styleId="RTFNum1858">
    <w:name w:val="RTF_Num 185 8"/>
    <w:rPr>
      <w:rFonts w:ascii="Courier New" w:eastAsia="Courier New" w:hAnsi="Courier New" w:cs="Courier New"/>
    </w:rPr>
  </w:style>
  <w:style w:type="character" w:customStyle="1" w:styleId="RTFNum1859">
    <w:name w:val="RTF_Num 185 9"/>
    <w:rPr>
      <w:rFonts w:ascii="Wingdings" w:eastAsia="Wingdings" w:hAnsi="Wingdings" w:cs="Wingdings"/>
    </w:rPr>
  </w:style>
  <w:style w:type="character" w:customStyle="1" w:styleId="RTFNum2661">
    <w:name w:val="RTF_Num 266 1"/>
    <w:rPr>
      <w:rFonts w:ascii="Wingdings" w:eastAsia="Wingdings" w:hAnsi="Wingdings" w:cs="Wingdings"/>
    </w:rPr>
  </w:style>
  <w:style w:type="character" w:customStyle="1" w:styleId="RTFNum2662">
    <w:name w:val="RTF_Num 266 2"/>
    <w:rPr>
      <w:rFonts w:ascii="Courier New" w:eastAsia="Courier New" w:hAnsi="Courier New" w:cs="Courier New"/>
    </w:rPr>
  </w:style>
  <w:style w:type="character" w:customStyle="1" w:styleId="RTFNum2663">
    <w:name w:val="RTF_Num 266 3"/>
    <w:rPr>
      <w:rFonts w:ascii="Wingdings" w:eastAsia="Wingdings" w:hAnsi="Wingdings" w:cs="Wingdings"/>
    </w:rPr>
  </w:style>
  <w:style w:type="character" w:customStyle="1" w:styleId="RTFNum2664">
    <w:name w:val="RTF_Num 266 4"/>
    <w:rPr>
      <w:rFonts w:ascii="Symbol" w:eastAsia="Symbol" w:hAnsi="Symbol" w:cs="Symbol"/>
    </w:rPr>
  </w:style>
  <w:style w:type="character" w:customStyle="1" w:styleId="RTFNum2665">
    <w:name w:val="RTF_Num 266 5"/>
    <w:rPr>
      <w:rFonts w:ascii="Courier New" w:eastAsia="Courier New" w:hAnsi="Courier New" w:cs="Courier New"/>
    </w:rPr>
  </w:style>
  <w:style w:type="character" w:customStyle="1" w:styleId="RTFNum2666">
    <w:name w:val="RTF_Num 266 6"/>
    <w:rPr>
      <w:rFonts w:ascii="Wingdings" w:eastAsia="Wingdings" w:hAnsi="Wingdings" w:cs="Wingdings"/>
    </w:rPr>
  </w:style>
  <w:style w:type="character" w:customStyle="1" w:styleId="RTFNum2667">
    <w:name w:val="RTF_Num 266 7"/>
    <w:rPr>
      <w:rFonts w:ascii="Symbol" w:eastAsia="Symbol" w:hAnsi="Symbol" w:cs="Symbol"/>
    </w:rPr>
  </w:style>
  <w:style w:type="character" w:customStyle="1" w:styleId="RTFNum2668">
    <w:name w:val="RTF_Num 266 8"/>
    <w:rPr>
      <w:rFonts w:ascii="Courier New" w:eastAsia="Courier New" w:hAnsi="Courier New" w:cs="Courier New"/>
    </w:rPr>
  </w:style>
  <w:style w:type="character" w:customStyle="1" w:styleId="RTFNum2669">
    <w:name w:val="RTF_Num 266 9"/>
    <w:rPr>
      <w:rFonts w:ascii="Wingdings" w:eastAsia="Wingdings" w:hAnsi="Wingdings" w:cs="Wingdings"/>
    </w:rPr>
  </w:style>
  <w:style w:type="character" w:customStyle="1" w:styleId="RTFNum311">
    <w:name w:val="RTF_Num 31 1"/>
    <w:rPr>
      <w:rFonts w:ascii="Wingdings" w:eastAsia="Wingdings" w:hAnsi="Wingdings" w:cs="Wingdings"/>
    </w:rPr>
  </w:style>
  <w:style w:type="character" w:customStyle="1" w:styleId="RTFNum312">
    <w:name w:val="RTF_Num 31 2"/>
    <w:rPr>
      <w:rFonts w:ascii="Courier New" w:eastAsia="Courier New" w:hAnsi="Courier New" w:cs="Courier New"/>
    </w:rPr>
  </w:style>
  <w:style w:type="character" w:customStyle="1" w:styleId="RTFNum313">
    <w:name w:val="RTF_Num 31 3"/>
    <w:rPr>
      <w:rFonts w:ascii="Wingdings" w:eastAsia="Wingdings" w:hAnsi="Wingdings" w:cs="Wingdings"/>
    </w:rPr>
  </w:style>
  <w:style w:type="character" w:customStyle="1" w:styleId="RTFNum314">
    <w:name w:val="RTF_Num 31 4"/>
    <w:rPr>
      <w:rFonts w:ascii="Symbol" w:eastAsia="Symbol" w:hAnsi="Symbol" w:cs="Symbol"/>
    </w:rPr>
  </w:style>
  <w:style w:type="character" w:customStyle="1" w:styleId="RTFNum315">
    <w:name w:val="RTF_Num 31 5"/>
    <w:rPr>
      <w:rFonts w:ascii="Courier New" w:eastAsia="Courier New" w:hAnsi="Courier New" w:cs="Courier New"/>
    </w:rPr>
  </w:style>
  <w:style w:type="character" w:customStyle="1" w:styleId="RTFNum316">
    <w:name w:val="RTF_Num 31 6"/>
    <w:rPr>
      <w:rFonts w:ascii="Wingdings" w:eastAsia="Wingdings" w:hAnsi="Wingdings" w:cs="Wingdings"/>
    </w:rPr>
  </w:style>
  <w:style w:type="character" w:customStyle="1" w:styleId="RTFNum317">
    <w:name w:val="RTF_Num 31 7"/>
    <w:rPr>
      <w:rFonts w:ascii="Symbol" w:eastAsia="Symbol" w:hAnsi="Symbol" w:cs="Symbol"/>
    </w:rPr>
  </w:style>
  <w:style w:type="character" w:customStyle="1" w:styleId="RTFNum318">
    <w:name w:val="RTF_Num 31 8"/>
    <w:rPr>
      <w:rFonts w:ascii="Courier New" w:eastAsia="Courier New" w:hAnsi="Courier New" w:cs="Courier New"/>
    </w:rPr>
  </w:style>
  <w:style w:type="character" w:customStyle="1" w:styleId="RTFNum319">
    <w:name w:val="RTF_Num 31 9"/>
    <w:rPr>
      <w:rFonts w:ascii="Wingdings" w:eastAsia="Wingdings" w:hAnsi="Wingdings" w:cs="Wingdings"/>
    </w:rPr>
  </w:style>
  <w:style w:type="character" w:customStyle="1" w:styleId="RTFNum881">
    <w:name w:val="RTF_Num 88 1"/>
    <w:rPr>
      <w:rFonts w:ascii="Wingdings" w:eastAsia="Wingdings" w:hAnsi="Wingdings" w:cs="Wingdings"/>
    </w:rPr>
  </w:style>
  <w:style w:type="character" w:customStyle="1" w:styleId="RTFNum882">
    <w:name w:val="RTF_Num 88 2"/>
    <w:rPr>
      <w:rFonts w:ascii="Courier New" w:eastAsia="Courier New" w:hAnsi="Courier New" w:cs="Courier New"/>
    </w:rPr>
  </w:style>
  <w:style w:type="character" w:customStyle="1" w:styleId="RTFNum883">
    <w:name w:val="RTF_Num 88 3"/>
    <w:rPr>
      <w:rFonts w:ascii="Wingdings" w:eastAsia="Wingdings" w:hAnsi="Wingdings" w:cs="Wingdings"/>
    </w:rPr>
  </w:style>
  <w:style w:type="character" w:customStyle="1" w:styleId="RTFNum884">
    <w:name w:val="RTF_Num 88 4"/>
    <w:rPr>
      <w:rFonts w:ascii="Symbol" w:eastAsia="Symbol" w:hAnsi="Symbol" w:cs="Symbol"/>
    </w:rPr>
  </w:style>
  <w:style w:type="character" w:customStyle="1" w:styleId="RTFNum885">
    <w:name w:val="RTF_Num 88 5"/>
    <w:rPr>
      <w:rFonts w:ascii="Courier New" w:eastAsia="Courier New" w:hAnsi="Courier New" w:cs="Courier New"/>
    </w:rPr>
  </w:style>
  <w:style w:type="character" w:customStyle="1" w:styleId="RTFNum886">
    <w:name w:val="RTF_Num 88 6"/>
    <w:rPr>
      <w:rFonts w:ascii="Wingdings" w:eastAsia="Wingdings" w:hAnsi="Wingdings" w:cs="Wingdings"/>
    </w:rPr>
  </w:style>
  <w:style w:type="character" w:customStyle="1" w:styleId="RTFNum887">
    <w:name w:val="RTF_Num 88 7"/>
    <w:rPr>
      <w:rFonts w:ascii="Symbol" w:eastAsia="Symbol" w:hAnsi="Symbol" w:cs="Symbol"/>
    </w:rPr>
  </w:style>
  <w:style w:type="character" w:customStyle="1" w:styleId="RTFNum888">
    <w:name w:val="RTF_Num 88 8"/>
    <w:rPr>
      <w:rFonts w:ascii="Courier New" w:eastAsia="Courier New" w:hAnsi="Courier New" w:cs="Courier New"/>
    </w:rPr>
  </w:style>
  <w:style w:type="character" w:customStyle="1" w:styleId="RTFNum889">
    <w:name w:val="RTF_Num 88 9"/>
    <w:rPr>
      <w:rFonts w:ascii="Wingdings" w:eastAsia="Wingdings" w:hAnsi="Wingdings" w:cs="Wingdings"/>
    </w:rPr>
  </w:style>
  <w:style w:type="character" w:customStyle="1" w:styleId="RTFNum2461">
    <w:name w:val="RTF_Num 246 1"/>
    <w:rPr>
      <w:rFonts w:ascii="Wingdings" w:eastAsia="Wingdings" w:hAnsi="Wingdings" w:cs="Wingdings"/>
    </w:rPr>
  </w:style>
  <w:style w:type="character" w:customStyle="1" w:styleId="RTFNum2462">
    <w:name w:val="RTF_Num 246 2"/>
    <w:rPr>
      <w:rFonts w:ascii="Courier New" w:eastAsia="Courier New" w:hAnsi="Courier New" w:cs="Courier New"/>
    </w:rPr>
  </w:style>
  <w:style w:type="character" w:customStyle="1" w:styleId="RTFNum2463">
    <w:name w:val="RTF_Num 246 3"/>
    <w:rPr>
      <w:rFonts w:ascii="Wingdings" w:eastAsia="Wingdings" w:hAnsi="Wingdings" w:cs="Wingdings"/>
    </w:rPr>
  </w:style>
  <w:style w:type="character" w:customStyle="1" w:styleId="RTFNum2464">
    <w:name w:val="RTF_Num 246 4"/>
    <w:rPr>
      <w:rFonts w:ascii="Symbol" w:eastAsia="Symbol" w:hAnsi="Symbol" w:cs="Symbol"/>
    </w:rPr>
  </w:style>
  <w:style w:type="character" w:customStyle="1" w:styleId="RTFNum2465">
    <w:name w:val="RTF_Num 246 5"/>
    <w:rPr>
      <w:rFonts w:ascii="Courier New" w:eastAsia="Courier New" w:hAnsi="Courier New" w:cs="Courier New"/>
    </w:rPr>
  </w:style>
  <w:style w:type="character" w:customStyle="1" w:styleId="RTFNum2466">
    <w:name w:val="RTF_Num 246 6"/>
    <w:rPr>
      <w:rFonts w:ascii="Wingdings" w:eastAsia="Wingdings" w:hAnsi="Wingdings" w:cs="Wingdings"/>
    </w:rPr>
  </w:style>
  <w:style w:type="character" w:customStyle="1" w:styleId="RTFNum2467">
    <w:name w:val="RTF_Num 246 7"/>
    <w:rPr>
      <w:rFonts w:ascii="Symbol" w:eastAsia="Symbol" w:hAnsi="Symbol" w:cs="Symbol"/>
    </w:rPr>
  </w:style>
  <w:style w:type="character" w:customStyle="1" w:styleId="RTFNum2468">
    <w:name w:val="RTF_Num 246 8"/>
    <w:rPr>
      <w:rFonts w:ascii="Courier New" w:eastAsia="Courier New" w:hAnsi="Courier New" w:cs="Courier New"/>
    </w:rPr>
  </w:style>
  <w:style w:type="character" w:customStyle="1" w:styleId="RTFNum2469">
    <w:name w:val="RTF_Num 246 9"/>
    <w:rPr>
      <w:rFonts w:ascii="Wingdings" w:eastAsia="Wingdings" w:hAnsi="Wingdings" w:cs="Wingdings"/>
    </w:rPr>
  </w:style>
  <w:style w:type="character" w:customStyle="1" w:styleId="WW8Num5z1">
    <w:name w:val="WW8Num5z1"/>
    <w:rPr>
      <w:b/>
      <w:i w:val="0"/>
    </w:rPr>
  </w:style>
  <w:style w:type="character" w:customStyle="1" w:styleId="WW8Num5z2">
    <w:name w:val="WW8Num5z2"/>
    <w:rPr>
      <w:b w:val="0"/>
      <w:i/>
    </w:rPr>
  </w:style>
  <w:style w:type="character" w:customStyle="1" w:styleId="WW8Num5z3">
    <w:name w:val="WW8Num5z3"/>
    <w:rPr>
      <w:sz w:val="22"/>
    </w:rPr>
  </w:style>
  <w:style w:type="character" w:customStyle="1" w:styleId="RTFNum710">
    <w:name w:val="RTF_Num 7 10"/>
  </w:style>
  <w:style w:type="character" w:customStyle="1" w:styleId="RTFNum910">
    <w:name w:val="RTF_Num 9 10"/>
  </w:style>
  <w:style w:type="character" w:customStyle="1" w:styleId="ZpatChar">
    <w:name w:val="Zápatí Char"/>
    <w:uiPriority w:val="99"/>
    <w:rPr>
      <w:rFonts w:ascii="Arial" w:eastAsia="Arial" w:hAnsi="Arial" w:cs="Arial"/>
      <w:sz w:val="24"/>
      <w:szCs w:val="24"/>
    </w:rPr>
  </w:style>
  <w:style w:type="character" w:customStyle="1" w:styleId="ZhlavChar">
    <w:name w:val="Záhlaví Char"/>
    <w:rPr>
      <w:rFonts w:ascii="Arial" w:eastAsia="Arial" w:hAnsi="Arial" w:cs="Arial"/>
      <w:sz w:val="24"/>
      <w:szCs w:val="24"/>
    </w:rPr>
  </w:style>
  <w:style w:type="character" w:customStyle="1" w:styleId="h1a">
    <w:name w:val="h1a"/>
  </w:style>
  <w:style w:type="character" w:styleId="PromnnHTML">
    <w:name w:val="HTML Variable"/>
    <w:rPr>
      <w:i/>
      <w:iCs/>
    </w:rPr>
  </w:style>
  <w:style w:type="character" w:customStyle="1" w:styleId="apple-converted-space">
    <w:name w:val="apple-converted-space"/>
  </w:style>
  <w:style w:type="character" w:customStyle="1" w:styleId="platne">
    <w:name w:val="platne"/>
  </w:style>
  <w:style w:type="character" w:customStyle="1" w:styleId="tun10">
    <w:name w:val="tučné 10"/>
    <w:rPr>
      <w:rFonts w:ascii="Myriad Pro" w:hAnsi="Myriad Pro" w:cs="Myriad Pro"/>
      <w:b/>
      <w:bCs/>
      <w:i/>
      <w:iCs/>
      <w:sz w:val="20"/>
      <w:szCs w:val="20"/>
      <w:u w:val="none" w:color="000000"/>
    </w:rPr>
  </w:style>
  <w:style w:type="character" w:customStyle="1" w:styleId="Odkaznakoment1">
    <w:name w:val="Odkaz na komentář1"/>
    <w:rPr>
      <w:sz w:val="16"/>
      <w:szCs w:val="16"/>
    </w:rPr>
  </w:style>
  <w:style w:type="character" w:customStyle="1" w:styleId="TextkomenteChar">
    <w:name w:val="Text komentáře Char"/>
    <w:rPr>
      <w:rFonts w:ascii="Arial" w:eastAsia="Arial" w:hAnsi="Arial" w:cs="Arial"/>
    </w:rPr>
  </w:style>
  <w:style w:type="character" w:customStyle="1" w:styleId="PedmtkomenteChar">
    <w:name w:val="Předmět komentáře Char"/>
    <w:rPr>
      <w:rFonts w:ascii="Arial" w:eastAsia="Arial" w:hAnsi="Arial" w:cs="Arial"/>
      <w:b/>
      <w:bCs/>
    </w:rPr>
  </w:style>
  <w:style w:type="paragraph" w:customStyle="1" w:styleId="Nadpis">
    <w:name w:val="Nadpis"/>
    <w:basedOn w:val="Normln"/>
    <w:next w:val="Zkladntext"/>
    <w:pPr>
      <w:keepNext/>
      <w:spacing w:before="240" w:after="120"/>
    </w:pPr>
    <w:rPr>
      <w:rFonts w:eastAsia="MS Mincho" w:cs="Tahoma"/>
      <w:sz w:val="28"/>
      <w:szCs w:val="28"/>
    </w:rPr>
  </w:style>
  <w:style w:type="paragraph" w:styleId="Zkladntext">
    <w:name w:val="Body Text"/>
    <w:basedOn w:val="Normln"/>
    <w:rPr>
      <w:sz w:val="22"/>
      <w:szCs w:val="22"/>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rPr>
  </w:style>
  <w:style w:type="paragraph" w:customStyle="1" w:styleId="Rejstk">
    <w:name w:val="Rejstřík"/>
    <w:basedOn w:val="Normln"/>
    <w:pPr>
      <w:suppressLineNumbers/>
    </w:pPr>
    <w:rPr>
      <w:rFonts w:cs="Tahoma"/>
    </w:rPr>
  </w:style>
  <w:style w:type="paragraph" w:styleId="Zhlav">
    <w:name w:val="header"/>
    <w:basedOn w:val="Normln"/>
    <w:pPr>
      <w:suppressLineNumbers/>
      <w:tabs>
        <w:tab w:val="center" w:pos="4320"/>
        <w:tab w:val="right" w:pos="8640"/>
      </w:tabs>
    </w:pPr>
  </w:style>
  <w:style w:type="paragraph" w:styleId="Zpat">
    <w:name w:val="footer"/>
    <w:basedOn w:val="Normln"/>
    <w:uiPriority w:val="99"/>
    <w:pPr>
      <w:suppressLineNumbers/>
      <w:tabs>
        <w:tab w:val="center" w:pos="4320"/>
        <w:tab w:val="right" w:pos="8640"/>
      </w:tabs>
    </w:p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paragraph" w:styleId="Obsah1">
    <w:name w:val="toc 1"/>
    <w:basedOn w:val="Rejstk"/>
    <w:uiPriority w:val="39"/>
    <w:pPr>
      <w:tabs>
        <w:tab w:val="right" w:leader="dot" w:pos="9637"/>
      </w:tabs>
    </w:pPr>
  </w:style>
  <w:style w:type="paragraph" w:styleId="Obsah2">
    <w:name w:val="toc 2"/>
    <w:basedOn w:val="Rejstk"/>
    <w:pPr>
      <w:tabs>
        <w:tab w:val="right" w:leader="dot" w:pos="9354"/>
      </w:tabs>
      <w:ind w:left="283"/>
    </w:pPr>
  </w:style>
  <w:style w:type="paragraph" w:styleId="Obsah3">
    <w:name w:val="toc 3"/>
    <w:basedOn w:val="Rejstk"/>
    <w:pPr>
      <w:tabs>
        <w:tab w:val="right" w:leader="dot" w:pos="9071"/>
      </w:tabs>
      <w:ind w:left="566"/>
    </w:pPr>
  </w:style>
  <w:style w:type="paragraph" w:styleId="Obsah4">
    <w:name w:val="toc 4"/>
    <w:basedOn w:val="Rejstk"/>
    <w:pPr>
      <w:tabs>
        <w:tab w:val="right" w:leader="dot" w:pos="8788"/>
      </w:tabs>
      <w:ind w:left="849"/>
    </w:pPr>
  </w:style>
  <w:style w:type="paragraph" w:styleId="Obsah5">
    <w:name w:val="toc 5"/>
    <w:basedOn w:val="Rejstk"/>
    <w:pPr>
      <w:tabs>
        <w:tab w:val="right" w:leader="dot" w:pos="8505"/>
      </w:tabs>
      <w:ind w:left="1132"/>
    </w:pPr>
  </w:style>
  <w:style w:type="paragraph" w:customStyle="1" w:styleId="Citace">
    <w:name w:val="Citace"/>
    <w:basedOn w:val="Normln"/>
    <w:pPr>
      <w:spacing w:after="283"/>
      <w:ind w:left="567" w:right="567"/>
    </w:pPr>
  </w:style>
  <w:style w:type="paragraph" w:customStyle="1" w:styleId="Heading">
    <w:name w:val="Heading"/>
    <w:basedOn w:val="Normln"/>
    <w:next w:val="Zkladntext"/>
    <w:pPr>
      <w:keepNext/>
      <w:spacing w:before="240" w:after="120"/>
    </w:pPr>
    <w:rPr>
      <w:rFonts w:eastAsia="MS Mincho" w:cs="Tahoma"/>
      <w:sz w:val="28"/>
      <w:szCs w:val="28"/>
    </w:rPr>
  </w:style>
  <w:style w:type="paragraph" w:customStyle="1" w:styleId="Titulek1">
    <w:name w:val="Titulek1"/>
    <w:basedOn w:val="Normln"/>
    <w:pPr>
      <w:spacing w:before="120" w:after="120"/>
    </w:pPr>
    <w:rPr>
      <w:rFonts w:cs="Tahoma"/>
      <w:i/>
      <w:iCs/>
    </w:rPr>
  </w:style>
  <w:style w:type="paragraph" w:customStyle="1" w:styleId="Index">
    <w:name w:val="Index"/>
    <w:basedOn w:val="Normln"/>
    <w:rPr>
      <w:rFonts w:cs="Tahoma"/>
    </w:rPr>
  </w:style>
  <w:style w:type="paragraph" w:customStyle="1" w:styleId="Nadpis11">
    <w:name w:val="Nadpis 11"/>
    <w:basedOn w:val="Normln"/>
    <w:next w:val="Normln"/>
    <w:pPr>
      <w:keepNext/>
      <w:numPr>
        <w:numId w:val="2"/>
      </w:numPr>
    </w:pPr>
    <w:rPr>
      <w:b/>
      <w:bCs/>
      <w:caps/>
      <w:sz w:val="22"/>
      <w:szCs w:val="22"/>
    </w:rPr>
  </w:style>
  <w:style w:type="paragraph" w:customStyle="1" w:styleId="Nadpis21">
    <w:name w:val="Nadpis 21"/>
    <w:basedOn w:val="Normln"/>
    <w:next w:val="Normln"/>
    <w:pPr>
      <w:keepNext/>
      <w:tabs>
        <w:tab w:val="left" w:pos="0"/>
      </w:tabs>
      <w:overflowPunct w:val="0"/>
      <w:autoSpaceDE w:val="0"/>
      <w:spacing w:before="240" w:after="60"/>
      <w:ind w:left="792" w:hanging="432"/>
    </w:pPr>
    <w:rPr>
      <w:b/>
      <w:bCs/>
      <w:i/>
      <w:iCs/>
      <w:sz w:val="22"/>
      <w:szCs w:val="22"/>
    </w:rPr>
  </w:style>
  <w:style w:type="paragraph" w:customStyle="1" w:styleId="Nadpis31">
    <w:name w:val="Nadpis 31"/>
    <w:basedOn w:val="Normln"/>
    <w:next w:val="Normln"/>
    <w:pPr>
      <w:keepNext/>
      <w:tabs>
        <w:tab w:val="left" w:pos="0"/>
        <w:tab w:val="left" w:pos="216"/>
      </w:tabs>
      <w:spacing w:before="240" w:after="60"/>
      <w:ind w:left="1224" w:hanging="504"/>
    </w:pPr>
    <w:rPr>
      <w:i/>
      <w:iCs/>
      <w:sz w:val="22"/>
      <w:szCs w:val="22"/>
    </w:rPr>
  </w:style>
  <w:style w:type="paragraph" w:customStyle="1" w:styleId="Nadpis41">
    <w:name w:val="Nadpis 41"/>
    <w:basedOn w:val="Normln"/>
    <w:next w:val="Normln"/>
    <w:pPr>
      <w:keepNext/>
      <w:tabs>
        <w:tab w:val="num" w:pos="0"/>
      </w:tabs>
    </w:pPr>
    <w:rPr>
      <w:b/>
      <w:bCs/>
      <w:sz w:val="20"/>
      <w:szCs w:val="20"/>
    </w:rPr>
  </w:style>
  <w:style w:type="paragraph" w:customStyle="1" w:styleId="Nadpis51">
    <w:name w:val="Nadpis 51"/>
    <w:basedOn w:val="Normln"/>
    <w:next w:val="Normln"/>
    <w:pPr>
      <w:keepNext/>
      <w:tabs>
        <w:tab w:val="num" w:pos="0"/>
      </w:tabs>
      <w:jc w:val="center"/>
    </w:pPr>
    <w:rPr>
      <w:b/>
      <w:bCs/>
      <w:sz w:val="32"/>
      <w:szCs w:val="32"/>
    </w:rPr>
  </w:style>
  <w:style w:type="paragraph" w:customStyle="1" w:styleId="Nadpis61">
    <w:name w:val="Nadpis 61"/>
    <w:basedOn w:val="Normln"/>
    <w:next w:val="Normln"/>
    <w:pPr>
      <w:keepNext/>
      <w:tabs>
        <w:tab w:val="num" w:pos="0"/>
      </w:tabs>
    </w:pPr>
    <w:rPr>
      <w:b/>
      <w:bCs/>
      <w:sz w:val="22"/>
      <w:szCs w:val="22"/>
    </w:rPr>
  </w:style>
  <w:style w:type="paragraph" w:customStyle="1" w:styleId="Nadpis71">
    <w:name w:val="Nadpis 71"/>
    <w:basedOn w:val="Normln"/>
    <w:next w:val="Normln"/>
    <w:pPr>
      <w:keepNext/>
      <w:tabs>
        <w:tab w:val="num" w:pos="0"/>
      </w:tabs>
      <w:spacing w:before="120"/>
      <w:jc w:val="center"/>
    </w:pPr>
    <w:rPr>
      <w:b/>
      <w:bCs/>
      <w:sz w:val="20"/>
      <w:szCs w:val="20"/>
    </w:rPr>
  </w:style>
  <w:style w:type="paragraph" w:customStyle="1" w:styleId="Nadpis81">
    <w:name w:val="Nadpis 81"/>
    <w:basedOn w:val="Normln"/>
    <w:next w:val="Normln"/>
    <w:pPr>
      <w:keepNext/>
      <w:tabs>
        <w:tab w:val="num" w:pos="0"/>
      </w:tabs>
      <w:jc w:val="center"/>
    </w:pPr>
    <w:rPr>
      <w:b/>
      <w:bCs/>
      <w:color w:val="800000"/>
      <w:sz w:val="20"/>
      <w:szCs w:val="20"/>
    </w:rPr>
  </w:style>
  <w:style w:type="paragraph" w:customStyle="1" w:styleId="Nadpis91">
    <w:name w:val="Nadpis 91"/>
    <w:basedOn w:val="Normln"/>
    <w:next w:val="Normln"/>
    <w:pPr>
      <w:keepNext/>
      <w:tabs>
        <w:tab w:val="num" w:pos="0"/>
      </w:tabs>
      <w:spacing w:before="120"/>
    </w:pPr>
    <w:rPr>
      <w:i/>
      <w:iCs/>
      <w:color w:val="000000"/>
      <w:sz w:val="22"/>
      <w:szCs w:val="22"/>
    </w:rPr>
  </w:style>
  <w:style w:type="paragraph" w:customStyle="1" w:styleId="ObsahMJ">
    <w:name w:val="Obsah MJ"/>
    <w:basedOn w:val="Normln"/>
    <w:rPr>
      <w:b/>
      <w:bCs/>
      <w:sz w:val="28"/>
      <w:szCs w:val="28"/>
    </w:rPr>
  </w:style>
  <w:style w:type="paragraph" w:customStyle="1" w:styleId="Obsah51">
    <w:name w:val="Obsah 51"/>
    <w:basedOn w:val="Normln"/>
    <w:next w:val="Normln"/>
    <w:rPr>
      <w:sz w:val="22"/>
      <w:szCs w:val="22"/>
    </w:rPr>
  </w:style>
  <w:style w:type="paragraph" w:customStyle="1" w:styleId="MJobsah">
    <w:name w:val="MJ obsah"/>
    <w:basedOn w:val="Obsah51"/>
    <w:pPr>
      <w:tabs>
        <w:tab w:val="right" w:leader="dot" w:pos="7588"/>
      </w:tabs>
      <w:spacing w:before="240"/>
      <w:ind w:left="1474"/>
    </w:pPr>
    <w:rPr>
      <w:b/>
      <w:bCs/>
    </w:rPr>
  </w:style>
  <w:style w:type="paragraph" w:customStyle="1" w:styleId="xl28">
    <w:name w:val="xl28"/>
    <w:basedOn w:val="Normln"/>
    <w:pPr>
      <w:spacing w:before="100" w:after="100"/>
    </w:pPr>
    <w:rPr>
      <w:b/>
      <w:bCs/>
    </w:rPr>
  </w:style>
  <w:style w:type="paragraph" w:customStyle="1" w:styleId="font5">
    <w:name w:val="font5"/>
    <w:basedOn w:val="Normln"/>
    <w:pPr>
      <w:spacing w:before="100" w:after="100"/>
    </w:pPr>
    <w:rPr>
      <w:sz w:val="20"/>
      <w:szCs w:val="20"/>
    </w:rPr>
  </w:style>
  <w:style w:type="paragraph" w:customStyle="1" w:styleId="font6">
    <w:name w:val="font6"/>
    <w:basedOn w:val="Normln"/>
    <w:pPr>
      <w:spacing w:before="100" w:after="100"/>
    </w:pPr>
    <w:rPr>
      <w:sz w:val="20"/>
      <w:szCs w:val="20"/>
    </w:rPr>
  </w:style>
  <w:style w:type="paragraph" w:customStyle="1" w:styleId="font7">
    <w:name w:val="font7"/>
    <w:basedOn w:val="Normln"/>
    <w:pPr>
      <w:spacing w:before="100" w:after="100"/>
    </w:pPr>
    <w:rPr>
      <w:b/>
      <w:bCs/>
      <w:sz w:val="20"/>
      <w:szCs w:val="20"/>
    </w:rPr>
  </w:style>
  <w:style w:type="paragraph" w:customStyle="1" w:styleId="font8">
    <w:name w:val="font8"/>
    <w:basedOn w:val="Normln"/>
    <w:pPr>
      <w:spacing w:before="100" w:after="100"/>
    </w:pPr>
    <w:rPr>
      <w:b/>
      <w:bCs/>
      <w:sz w:val="20"/>
      <w:szCs w:val="20"/>
    </w:rPr>
  </w:style>
  <w:style w:type="paragraph" w:customStyle="1" w:styleId="font9">
    <w:name w:val="font9"/>
    <w:basedOn w:val="Normln"/>
    <w:pPr>
      <w:spacing w:before="100" w:after="100"/>
    </w:pPr>
    <w:rPr>
      <w:rFonts w:ascii="Times New Roman" w:eastAsia="Times New Roman" w:hAnsi="Times New Roman" w:cs="Times New Roman"/>
      <w:u w:val="single"/>
    </w:rPr>
  </w:style>
  <w:style w:type="paragraph" w:customStyle="1" w:styleId="xl24">
    <w:name w:val="xl24"/>
    <w:basedOn w:val="Normln"/>
    <w:pPr>
      <w:spacing w:before="100" w:after="100"/>
    </w:pPr>
    <w:rPr>
      <w:u w:val="single"/>
    </w:rPr>
  </w:style>
  <w:style w:type="paragraph" w:customStyle="1" w:styleId="xl25">
    <w:name w:val="xl25"/>
    <w:basedOn w:val="Normln"/>
    <w:pPr>
      <w:spacing w:before="100" w:after="100"/>
    </w:pPr>
    <w:rPr>
      <w:b/>
      <w:bCs/>
      <w:sz w:val="28"/>
      <w:szCs w:val="28"/>
    </w:rPr>
  </w:style>
  <w:style w:type="paragraph" w:customStyle="1" w:styleId="xl26">
    <w:name w:val="xl26"/>
    <w:basedOn w:val="Normln"/>
    <w:pPr>
      <w:spacing w:before="100" w:after="100"/>
    </w:pPr>
  </w:style>
  <w:style w:type="paragraph" w:customStyle="1" w:styleId="xl29">
    <w:name w:val="xl29"/>
    <w:basedOn w:val="Normln"/>
    <w:pPr>
      <w:spacing w:before="100" w:after="100"/>
    </w:pPr>
    <w:rPr>
      <w:rFonts w:ascii="Times New Roman" w:eastAsia="Times New Roman" w:hAnsi="Times New Roman" w:cs="Times New Roman"/>
    </w:rPr>
  </w:style>
  <w:style w:type="paragraph" w:customStyle="1" w:styleId="xl30">
    <w:name w:val="xl30"/>
    <w:basedOn w:val="Normln"/>
    <w:pPr>
      <w:spacing w:before="100" w:after="100"/>
    </w:pPr>
    <w:rPr>
      <w:rFonts w:ascii="Times New Roman" w:eastAsia="Times New Roman" w:hAnsi="Times New Roman" w:cs="Times New Roman"/>
    </w:rPr>
  </w:style>
  <w:style w:type="paragraph" w:customStyle="1" w:styleId="xl31">
    <w:name w:val="xl31"/>
    <w:basedOn w:val="Normln"/>
    <w:pPr>
      <w:spacing w:before="100" w:after="100"/>
    </w:pPr>
    <w:rPr>
      <w:rFonts w:ascii="Times New Roman" w:eastAsia="Times New Roman" w:hAnsi="Times New Roman" w:cs="Times New Roman"/>
    </w:rPr>
  </w:style>
  <w:style w:type="paragraph" w:customStyle="1" w:styleId="xl32">
    <w:name w:val="xl32"/>
    <w:basedOn w:val="Normln"/>
    <w:pPr>
      <w:spacing w:before="100" w:after="100"/>
    </w:pPr>
    <w:rPr>
      <w:rFonts w:ascii="Times New Roman" w:eastAsia="Times New Roman" w:hAnsi="Times New Roman" w:cs="Times New Roman"/>
    </w:rPr>
  </w:style>
  <w:style w:type="paragraph" w:customStyle="1" w:styleId="xl33">
    <w:name w:val="xl33"/>
    <w:basedOn w:val="Normln"/>
    <w:pPr>
      <w:spacing w:before="100" w:after="100"/>
    </w:pPr>
    <w:rPr>
      <w:color w:val="FF0000"/>
    </w:rPr>
  </w:style>
  <w:style w:type="paragraph" w:customStyle="1" w:styleId="xl34">
    <w:name w:val="xl34"/>
    <w:basedOn w:val="Normln"/>
    <w:pPr>
      <w:spacing w:before="100" w:after="100"/>
      <w:jc w:val="center"/>
    </w:pPr>
    <w:rPr>
      <w:rFonts w:ascii="Times New Roman" w:eastAsia="Times New Roman" w:hAnsi="Times New Roman" w:cs="Times New Roman"/>
    </w:rPr>
  </w:style>
  <w:style w:type="paragraph" w:customStyle="1" w:styleId="xl35">
    <w:name w:val="xl35"/>
    <w:basedOn w:val="Normln"/>
    <w:pPr>
      <w:spacing w:before="100" w:after="100"/>
    </w:pPr>
    <w:rPr>
      <w:rFonts w:ascii="Times New Roman" w:eastAsia="Times New Roman" w:hAnsi="Times New Roman" w:cs="Times New Roman"/>
      <w:u w:val="single"/>
    </w:rPr>
  </w:style>
  <w:style w:type="paragraph" w:customStyle="1" w:styleId="xl36">
    <w:name w:val="xl36"/>
    <w:basedOn w:val="Normln"/>
    <w:pPr>
      <w:spacing w:before="100" w:after="100"/>
      <w:jc w:val="center"/>
    </w:pPr>
    <w:rPr>
      <w:rFonts w:ascii="Times New Roman" w:eastAsia="Times New Roman" w:hAnsi="Times New Roman" w:cs="Times New Roman"/>
      <w:u w:val="single"/>
    </w:rPr>
  </w:style>
  <w:style w:type="paragraph" w:customStyle="1" w:styleId="xl37">
    <w:name w:val="xl37"/>
    <w:basedOn w:val="Normln"/>
    <w:pPr>
      <w:spacing w:before="100" w:after="100"/>
    </w:pPr>
    <w:rPr>
      <w:b/>
      <w:bCs/>
    </w:rPr>
  </w:style>
  <w:style w:type="paragraph" w:customStyle="1" w:styleId="xl38">
    <w:name w:val="xl38"/>
    <w:basedOn w:val="Normln"/>
    <w:pPr>
      <w:pBdr>
        <w:top w:val="single" w:sz="1" w:space="0" w:color="000000"/>
        <w:left w:val="single" w:sz="1" w:space="0" w:color="000000"/>
        <w:bottom w:val="single" w:sz="1" w:space="0" w:color="000000"/>
        <w:right w:val="single" w:sz="1" w:space="0" w:color="000000"/>
      </w:pBdr>
      <w:spacing w:before="100" w:after="100"/>
      <w:jc w:val="center"/>
    </w:pPr>
  </w:style>
  <w:style w:type="paragraph" w:customStyle="1" w:styleId="xl39">
    <w:name w:val="xl39"/>
    <w:basedOn w:val="Normln"/>
    <w:pPr>
      <w:pBdr>
        <w:top w:val="single" w:sz="1" w:space="0" w:color="000000"/>
        <w:left w:val="single" w:sz="1" w:space="0" w:color="000000"/>
        <w:bottom w:val="single" w:sz="1" w:space="0" w:color="000000"/>
        <w:right w:val="single" w:sz="1" w:space="0" w:color="000000"/>
      </w:pBdr>
      <w:spacing w:before="100" w:after="100"/>
      <w:jc w:val="center"/>
    </w:pPr>
    <w:rPr>
      <w:rFonts w:ascii="Times New Roman" w:eastAsia="Times New Roman" w:hAnsi="Times New Roman" w:cs="Times New Roman"/>
    </w:rPr>
  </w:style>
  <w:style w:type="paragraph" w:customStyle="1" w:styleId="xl40">
    <w:name w:val="xl40"/>
    <w:basedOn w:val="Normln"/>
    <w:pPr>
      <w:pBdr>
        <w:top w:val="single" w:sz="1" w:space="0" w:color="000000"/>
        <w:left w:val="single" w:sz="1" w:space="0" w:color="000000"/>
        <w:bottom w:val="single" w:sz="1" w:space="0" w:color="000000"/>
        <w:right w:val="single" w:sz="1" w:space="0" w:color="000000"/>
      </w:pBdr>
      <w:spacing w:before="100" w:after="100"/>
      <w:jc w:val="center"/>
    </w:pPr>
    <w:rPr>
      <w:rFonts w:ascii="Times New Roman" w:eastAsia="Times New Roman" w:hAnsi="Times New Roman" w:cs="Times New Roman"/>
    </w:rPr>
  </w:style>
  <w:style w:type="paragraph" w:customStyle="1" w:styleId="xl41">
    <w:name w:val="xl41"/>
    <w:basedOn w:val="Normln"/>
    <w:pPr>
      <w:pBdr>
        <w:top w:val="single" w:sz="1" w:space="0" w:color="000000"/>
        <w:left w:val="single" w:sz="1" w:space="0" w:color="000000"/>
        <w:bottom w:val="single" w:sz="1" w:space="0" w:color="000000"/>
        <w:right w:val="single" w:sz="1" w:space="0" w:color="000000"/>
      </w:pBdr>
      <w:spacing w:before="100" w:after="100"/>
      <w:jc w:val="center"/>
    </w:pPr>
    <w:rPr>
      <w:rFonts w:ascii="Times New Roman" w:eastAsia="Times New Roman" w:hAnsi="Times New Roman" w:cs="Times New Roman"/>
    </w:rPr>
  </w:style>
  <w:style w:type="paragraph" w:customStyle="1" w:styleId="Obsah11">
    <w:name w:val="Obsah 11"/>
    <w:basedOn w:val="Normln"/>
    <w:next w:val="Normln"/>
    <w:pPr>
      <w:tabs>
        <w:tab w:val="left" w:pos="540"/>
        <w:tab w:val="right" w:leader="dot" w:pos="9060"/>
      </w:tabs>
    </w:pPr>
    <w:rPr>
      <w:b/>
      <w:bCs/>
      <w:i/>
      <w:iCs/>
      <w:caps/>
      <w:sz w:val="22"/>
      <w:szCs w:val="22"/>
    </w:rPr>
  </w:style>
  <w:style w:type="paragraph" w:customStyle="1" w:styleId="Obsah21">
    <w:name w:val="Obsah 21"/>
    <w:basedOn w:val="Normln"/>
    <w:next w:val="Normln"/>
    <w:pPr>
      <w:tabs>
        <w:tab w:val="left" w:pos="660"/>
        <w:tab w:val="left" w:pos="720"/>
        <w:tab w:val="right" w:leader="dot" w:pos="8520"/>
      </w:tabs>
      <w:overflowPunct w:val="0"/>
      <w:autoSpaceDE w:val="0"/>
      <w:ind w:left="540"/>
    </w:pPr>
    <w:rPr>
      <w:sz w:val="22"/>
      <w:szCs w:val="22"/>
    </w:rPr>
  </w:style>
  <w:style w:type="paragraph" w:customStyle="1" w:styleId="Obsah31">
    <w:name w:val="Obsah 31"/>
    <w:basedOn w:val="Normln"/>
    <w:next w:val="Normln"/>
    <w:pPr>
      <w:tabs>
        <w:tab w:val="left" w:pos="720"/>
        <w:tab w:val="right" w:leader="dot" w:pos="8522"/>
      </w:tabs>
      <w:ind w:left="540"/>
    </w:pPr>
  </w:style>
  <w:style w:type="paragraph" w:customStyle="1" w:styleId="Zpat1">
    <w:name w:val="Zápatí1"/>
    <w:basedOn w:val="Normln"/>
    <w:pPr>
      <w:tabs>
        <w:tab w:val="center" w:pos="4536"/>
        <w:tab w:val="right" w:pos="9072"/>
      </w:tabs>
    </w:pPr>
  </w:style>
  <w:style w:type="paragraph" w:customStyle="1" w:styleId="Zhlav1">
    <w:name w:val="Záhlaví1"/>
    <w:basedOn w:val="Normln"/>
    <w:pPr>
      <w:tabs>
        <w:tab w:val="center" w:pos="4536"/>
        <w:tab w:val="right" w:pos="9072"/>
      </w:tabs>
    </w:pPr>
  </w:style>
  <w:style w:type="paragraph" w:customStyle="1" w:styleId="Zkladntext21">
    <w:name w:val="Základní text 21"/>
    <w:basedOn w:val="Normln"/>
    <w:pPr>
      <w:ind w:left="720"/>
    </w:pPr>
    <w:rPr>
      <w:rFonts w:ascii="Times New Roman" w:eastAsia="Times New Roman" w:hAnsi="Times New Roman" w:cs="Times New Roman"/>
    </w:rPr>
  </w:style>
  <w:style w:type="paragraph" w:customStyle="1" w:styleId="Obsah41">
    <w:name w:val="Obsah 41"/>
    <w:basedOn w:val="Normln"/>
    <w:next w:val="Normln"/>
    <w:pPr>
      <w:ind w:left="720"/>
    </w:pPr>
  </w:style>
  <w:style w:type="paragraph" w:customStyle="1" w:styleId="WW-caption">
    <w:name w:val="WW-caption"/>
    <w:basedOn w:val="Normln"/>
    <w:next w:val="Normln"/>
    <w:pPr>
      <w:jc w:val="center"/>
    </w:pPr>
    <w:rPr>
      <w:b/>
      <w:bCs/>
      <w:sz w:val="32"/>
      <w:szCs w:val="32"/>
    </w:rPr>
  </w:style>
  <w:style w:type="paragraph" w:customStyle="1" w:styleId="Obsah61">
    <w:name w:val="Obsah 61"/>
    <w:basedOn w:val="Normln"/>
    <w:next w:val="Normln"/>
    <w:pPr>
      <w:ind w:left="1200"/>
    </w:pPr>
    <w:rPr>
      <w:rFonts w:ascii="Times New Roman" w:eastAsia="Times New Roman" w:hAnsi="Times New Roman" w:cs="Times New Roman"/>
    </w:rPr>
  </w:style>
  <w:style w:type="paragraph" w:customStyle="1" w:styleId="WW-BodyText2">
    <w:name w:val="WW-Body Text 2"/>
    <w:basedOn w:val="Normln"/>
    <w:pPr>
      <w:spacing w:before="120"/>
    </w:pPr>
    <w:rPr>
      <w:sz w:val="22"/>
      <w:szCs w:val="22"/>
    </w:rPr>
  </w:style>
  <w:style w:type="paragraph" w:customStyle="1" w:styleId="Prosttext1">
    <w:name w:val="Prostý text1"/>
    <w:basedOn w:val="Normln"/>
    <w:pPr>
      <w:spacing w:before="100" w:after="100"/>
    </w:pPr>
    <w:rPr>
      <w:rFonts w:ascii="Verdana" w:eastAsia="Verdana" w:hAnsi="Verdana" w:cs="Verdana"/>
      <w:color w:val="000000"/>
      <w:sz w:val="18"/>
      <w:szCs w:val="18"/>
    </w:rPr>
  </w:style>
  <w:style w:type="paragraph" w:customStyle="1" w:styleId="textbubliny">
    <w:name w:val="textbubliny"/>
    <w:basedOn w:val="Normln"/>
    <w:pPr>
      <w:spacing w:before="100" w:after="100"/>
    </w:pPr>
    <w:rPr>
      <w:rFonts w:ascii="Verdana" w:eastAsia="Verdana" w:hAnsi="Verdana" w:cs="Verdana"/>
      <w:color w:val="000000"/>
      <w:sz w:val="18"/>
      <w:szCs w:val="18"/>
    </w:rPr>
  </w:style>
  <w:style w:type="paragraph" w:customStyle="1" w:styleId="Rozloendokumentu1">
    <w:name w:val="Rozložení dokumentu1"/>
    <w:basedOn w:val="Normln"/>
    <w:rPr>
      <w:rFonts w:ascii="Tahoma" w:eastAsia="Tahoma" w:hAnsi="Tahoma" w:cs="Tahoma"/>
    </w:rPr>
  </w:style>
  <w:style w:type="paragraph" w:customStyle="1" w:styleId="Zkladntext31">
    <w:name w:val="Základní text 31"/>
    <w:basedOn w:val="Normln"/>
    <w:rPr>
      <w:sz w:val="22"/>
      <w:szCs w:val="22"/>
    </w:rPr>
  </w:style>
  <w:style w:type="paragraph" w:customStyle="1" w:styleId="Zkladntextodsazen21">
    <w:name w:val="Základní text odsazený 21"/>
    <w:basedOn w:val="Normln"/>
    <w:pPr>
      <w:ind w:left="567" w:hanging="567"/>
      <w:jc w:val="both"/>
    </w:pPr>
    <w:rPr>
      <w:color w:val="FF0000"/>
      <w:sz w:val="22"/>
      <w:szCs w:val="22"/>
    </w:rPr>
  </w:style>
  <w:style w:type="paragraph" w:customStyle="1" w:styleId="Obsah81">
    <w:name w:val="Obsah 81"/>
    <w:basedOn w:val="Normln"/>
    <w:next w:val="Normln"/>
    <w:pPr>
      <w:ind w:left="1680"/>
    </w:pPr>
    <w:rPr>
      <w:rFonts w:ascii="Times New Roman" w:eastAsia="Times New Roman" w:hAnsi="Times New Roman" w:cs="Times New Roman"/>
    </w:rPr>
  </w:style>
  <w:style w:type="paragraph" w:customStyle="1" w:styleId="Obsah71">
    <w:name w:val="Obsah 71"/>
    <w:basedOn w:val="Normln"/>
    <w:next w:val="Normln"/>
    <w:pPr>
      <w:ind w:left="1440"/>
    </w:pPr>
    <w:rPr>
      <w:rFonts w:ascii="Times New Roman" w:eastAsia="Times New Roman" w:hAnsi="Times New Roman" w:cs="Times New Roman"/>
    </w:rPr>
  </w:style>
  <w:style w:type="paragraph" w:customStyle="1" w:styleId="Zkladntextodsazen31">
    <w:name w:val="Základní text odsazený 31"/>
    <w:basedOn w:val="Normln"/>
    <w:pPr>
      <w:ind w:left="360"/>
    </w:pPr>
    <w:rPr>
      <w:sz w:val="22"/>
      <w:szCs w:val="22"/>
    </w:rPr>
  </w:style>
  <w:style w:type="paragraph" w:customStyle="1" w:styleId="WW-header">
    <w:name w:val="WW-header"/>
    <w:basedOn w:val="Normln"/>
    <w:pPr>
      <w:tabs>
        <w:tab w:val="center" w:pos="4601"/>
        <w:tab w:val="right" w:pos="9202"/>
      </w:tabs>
    </w:pPr>
  </w:style>
  <w:style w:type="paragraph" w:customStyle="1" w:styleId="TableContents">
    <w:name w:val="Table Contents"/>
    <w:basedOn w:val="Normln"/>
  </w:style>
  <w:style w:type="paragraph" w:customStyle="1" w:styleId="TableHeading">
    <w:name w:val="Table Heading"/>
    <w:basedOn w:val="TableContents"/>
    <w:pPr>
      <w:jc w:val="center"/>
    </w:pPr>
    <w:rPr>
      <w:b/>
      <w:bCs/>
    </w:rPr>
  </w:style>
  <w:style w:type="paragraph" w:customStyle="1" w:styleId="WW-footer">
    <w:name w:val="WW-footer"/>
    <w:basedOn w:val="Normln"/>
    <w:pPr>
      <w:tabs>
        <w:tab w:val="center" w:pos="4601"/>
        <w:tab w:val="right" w:pos="9202"/>
      </w:tabs>
    </w:pPr>
  </w:style>
  <w:style w:type="paragraph" w:customStyle="1" w:styleId="Zkladntext210">
    <w:name w:val="Základní text 21"/>
    <w:basedOn w:val="Normln"/>
    <w:pPr>
      <w:spacing w:before="120"/>
    </w:pPr>
    <w:rPr>
      <w:sz w:val="22"/>
    </w:rPr>
  </w:style>
  <w:style w:type="paragraph" w:customStyle="1" w:styleId="WW-toc1">
    <w:name w:val="WW-toc 1"/>
    <w:basedOn w:val="Normln"/>
    <w:next w:val="Normln"/>
    <w:pPr>
      <w:tabs>
        <w:tab w:val="left" w:pos="540"/>
        <w:tab w:val="right" w:leader="dot" w:pos="9060"/>
      </w:tabs>
    </w:pPr>
    <w:rPr>
      <w:rFonts w:cs="Times New Roman"/>
      <w:b/>
      <w:bCs/>
      <w:i/>
      <w:iCs/>
      <w:caps/>
      <w:sz w:val="22"/>
      <w:szCs w:val="22"/>
    </w:rPr>
  </w:style>
  <w:style w:type="paragraph" w:customStyle="1" w:styleId="Prosttext10">
    <w:name w:val="Prostý text1"/>
    <w:basedOn w:val="Normln"/>
    <w:pPr>
      <w:spacing w:before="280" w:after="280"/>
    </w:pPr>
    <w:rPr>
      <w:rFonts w:ascii="Verdana" w:hAnsi="Verdana" w:cs="Times New Roman"/>
      <w:color w:val="000000"/>
      <w:sz w:val="18"/>
      <w:szCs w:val="18"/>
    </w:rPr>
  </w:style>
  <w:style w:type="paragraph" w:customStyle="1" w:styleId="ContentsHeading">
    <w:name w:val="Contents Heading"/>
    <w:basedOn w:val="Heading"/>
    <w:rPr>
      <w:b/>
      <w:bCs/>
      <w:sz w:val="32"/>
      <w:szCs w:val="32"/>
    </w:rPr>
  </w:style>
  <w:style w:type="paragraph" w:customStyle="1" w:styleId="WW-toc5">
    <w:name w:val="WW-toc 5"/>
    <w:basedOn w:val="Index"/>
    <w:pPr>
      <w:tabs>
        <w:tab w:val="right" w:leader="dot" w:pos="8069"/>
      </w:tabs>
      <w:ind w:left="1132"/>
    </w:pPr>
  </w:style>
  <w:style w:type="paragraph" w:customStyle="1" w:styleId="WW-toc6">
    <w:name w:val="WW-toc 6"/>
    <w:basedOn w:val="Index"/>
    <w:pPr>
      <w:tabs>
        <w:tab w:val="right" w:leader="dot" w:pos="7786"/>
      </w:tabs>
      <w:ind w:left="1415"/>
    </w:pPr>
  </w:style>
  <w:style w:type="paragraph" w:customStyle="1" w:styleId="WW-toc7">
    <w:name w:val="WW-toc 7"/>
    <w:basedOn w:val="Index"/>
    <w:pPr>
      <w:tabs>
        <w:tab w:val="right" w:leader="dot" w:pos="7503"/>
      </w:tabs>
      <w:ind w:left="1698"/>
    </w:pPr>
  </w:style>
  <w:style w:type="paragraph" w:customStyle="1" w:styleId="WW-toc8">
    <w:name w:val="WW-toc 8"/>
    <w:basedOn w:val="Index"/>
    <w:pPr>
      <w:tabs>
        <w:tab w:val="right" w:leader="dot" w:pos="7220"/>
      </w:tabs>
      <w:ind w:left="1981"/>
    </w:pPr>
  </w:style>
  <w:style w:type="paragraph" w:customStyle="1" w:styleId="Obsah91">
    <w:name w:val="Obsah 91"/>
    <w:basedOn w:val="Index"/>
    <w:pPr>
      <w:tabs>
        <w:tab w:val="right" w:leader="dot" w:pos="6937"/>
      </w:tabs>
      <w:ind w:left="2264"/>
    </w:pPr>
  </w:style>
  <w:style w:type="paragraph" w:customStyle="1" w:styleId="Contents10">
    <w:name w:val="Contents 10"/>
    <w:basedOn w:val="Index"/>
    <w:pPr>
      <w:tabs>
        <w:tab w:val="right" w:leader="dot" w:pos="6654"/>
      </w:tabs>
      <w:ind w:left="2547"/>
    </w:pPr>
  </w:style>
  <w:style w:type="paragraph" w:customStyle="1" w:styleId="WW-toc2">
    <w:name w:val="WW-toc 2"/>
    <w:basedOn w:val="Index"/>
    <w:pPr>
      <w:tabs>
        <w:tab w:val="right" w:leader="dot" w:pos="8918"/>
      </w:tabs>
      <w:ind w:left="283"/>
    </w:pPr>
  </w:style>
  <w:style w:type="paragraph" w:customStyle="1" w:styleId="WW-toc3">
    <w:name w:val="WW-toc 3"/>
    <w:basedOn w:val="Index"/>
    <w:pPr>
      <w:tabs>
        <w:tab w:val="right" w:leader="dot" w:pos="8635"/>
      </w:tabs>
      <w:ind w:left="566"/>
    </w:pPr>
  </w:style>
  <w:style w:type="paragraph" w:customStyle="1" w:styleId="Zkladntext310">
    <w:name w:val="Základní text 31"/>
    <w:basedOn w:val="Normln"/>
    <w:rPr>
      <w:sz w:val="22"/>
    </w:rPr>
  </w:style>
  <w:style w:type="paragraph" w:styleId="Textbubliny0">
    <w:name w:val="Balloon Text"/>
    <w:basedOn w:val="Normln"/>
    <w:rPr>
      <w:rFonts w:ascii="Tahoma" w:eastAsia="Tahoma" w:hAnsi="Tahoma" w:cs="Tahoma"/>
      <w:sz w:val="16"/>
      <w:szCs w:val="16"/>
    </w:rPr>
  </w:style>
  <w:style w:type="paragraph" w:customStyle="1" w:styleId="Obsahtabulkynavku">
    <w:name w:val="Obsah tabulky na výšku"/>
    <w:basedOn w:val="Obsahtabulky"/>
    <w:rPr>
      <w:b/>
      <w:eastAsianLayout w:id="-2082815744" w:vert="1"/>
    </w:rPr>
  </w:style>
  <w:style w:type="paragraph" w:customStyle="1" w:styleId="Seznamnadpis">
    <w:name w:val="Seznam nadpisů"/>
    <w:basedOn w:val="Normln"/>
    <w:next w:val="Obsahseznamu"/>
  </w:style>
  <w:style w:type="paragraph" w:customStyle="1" w:styleId="Obsahseznamu">
    <w:name w:val="Obsah seznamu"/>
    <w:basedOn w:val="Normln"/>
    <w:pPr>
      <w:ind w:left="567"/>
    </w:pPr>
  </w:style>
  <w:style w:type="paragraph" w:styleId="Odstavecseseznamem">
    <w:name w:val="List Paragraph"/>
    <w:basedOn w:val="Normln"/>
    <w:qFormat/>
    <w:pPr>
      <w:ind w:left="720"/>
    </w:pPr>
  </w:style>
  <w:style w:type="paragraph" w:styleId="Obsah6">
    <w:name w:val="toc 6"/>
    <w:basedOn w:val="Rejstk"/>
    <w:pPr>
      <w:tabs>
        <w:tab w:val="right" w:leader="dot" w:pos="8223"/>
      </w:tabs>
      <w:ind w:left="1415"/>
    </w:pPr>
  </w:style>
  <w:style w:type="paragraph" w:styleId="Obsah7">
    <w:name w:val="toc 7"/>
    <w:basedOn w:val="Rejstk"/>
    <w:pPr>
      <w:tabs>
        <w:tab w:val="right" w:leader="dot" w:pos="7940"/>
      </w:tabs>
      <w:ind w:left="1698"/>
    </w:pPr>
  </w:style>
  <w:style w:type="paragraph" w:styleId="Obsah8">
    <w:name w:val="toc 8"/>
    <w:basedOn w:val="Rejstk"/>
    <w:pPr>
      <w:tabs>
        <w:tab w:val="right" w:leader="dot" w:pos="7657"/>
      </w:tabs>
      <w:ind w:left="1981"/>
    </w:pPr>
  </w:style>
  <w:style w:type="paragraph" w:styleId="Obsah9">
    <w:name w:val="toc 9"/>
    <w:basedOn w:val="Rejstk"/>
    <w:pPr>
      <w:tabs>
        <w:tab w:val="right" w:leader="dot" w:pos="7374"/>
      </w:tabs>
      <w:ind w:left="2264"/>
    </w:pPr>
  </w:style>
  <w:style w:type="paragraph" w:customStyle="1" w:styleId="Obsah10">
    <w:name w:val="Obsah 10"/>
    <w:basedOn w:val="Rejstk"/>
    <w:pPr>
      <w:tabs>
        <w:tab w:val="right" w:leader="dot" w:pos="7091"/>
      </w:tabs>
      <w:ind w:left="2547"/>
    </w:pPr>
  </w:style>
  <w:style w:type="paragraph" w:styleId="Nadpisobsahu">
    <w:name w:val="TOC Heading"/>
    <w:basedOn w:val="Nadpis"/>
    <w:qFormat/>
    <w:pPr>
      <w:suppressLineNumbers/>
    </w:pPr>
    <w:rPr>
      <w:b/>
      <w:bCs/>
      <w:sz w:val="32"/>
      <w:szCs w:val="32"/>
    </w:rPr>
  </w:style>
  <w:style w:type="paragraph" w:styleId="Bezmezer">
    <w:name w:val="No Spacing"/>
    <w:qFormat/>
    <w:pPr>
      <w:widowControl w:val="0"/>
      <w:suppressAutoHyphens/>
    </w:pPr>
    <w:rPr>
      <w:rFonts w:ascii="Arial" w:eastAsia="Arial" w:hAnsi="Arial" w:cs="Arial"/>
      <w:sz w:val="24"/>
      <w:szCs w:val="24"/>
      <w:lang w:eastAsia="ar-SA"/>
    </w:rPr>
  </w:style>
  <w:style w:type="paragraph" w:customStyle="1" w:styleId="HeaderEven">
    <w:name w:val="Header Even"/>
    <w:basedOn w:val="Bezmezer"/>
    <w:pPr>
      <w:widowControl/>
      <w:pBdr>
        <w:bottom w:val="single" w:sz="4" w:space="1" w:color="000000"/>
      </w:pBdr>
      <w:suppressAutoHyphens w:val="0"/>
    </w:pPr>
    <w:rPr>
      <w:rFonts w:ascii="Calibri" w:eastAsia="Times New Roman" w:hAnsi="Calibri" w:cs="Times New Roman"/>
      <w:b/>
      <w:bCs/>
      <w:color w:val="1F497D"/>
      <w:sz w:val="20"/>
      <w:szCs w:val="23"/>
    </w:rPr>
  </w:style>
  <w:style w:type="paragraph" w:customStyle="1" w:styleId="go">
    <w:name w:val="go"/>
    <w:basedOn w:val="Normln"/>
    <w:pPr>
      <w:widowControl/>
      <w:suppressAutoHyphens w:val="0"/>
      <w:spacing w:before="100" w:after="100"/>
    </w:pPr>
    <w:rPr>
      <w:rFonts w:ascii="Times New Roman" w:eastAsia="Times New Roman" w:hAnsi="Times New Roman" w:cs="Times New Roman"/>
    </w:rPr>
  </w:style>
  <w:style w:type="paragraph" w:customStyle="1" w:styleId="Textkomente1">
    <w:name w:val="Text komentáře1"/>
    <w:basedOn w:val="Normln"/>
    <w:rPr>
      <w:sz w:val="20"/>
      <w:szCs w:val="20"/>
    </w:rPr>
  </w:style>
  <w:style w:type="paragraph" w:styleId="Pedmtkomente">
    <w:name w:val="annotation subject"/>
    <w:basedOn w:val="Textkomente1"/>
    <w:next w:val="Textkomente1"/>
    <w:rPr>
      <w:b/>
      <w:bCs/>
    </w:rPr>
  </w:style>
  <w:style w:type="paragraph" w:customStyle="1" w:styleId="FooterRight">
    <w:name w:val="Footer Right"/>
    <w:basedOn w:val="Zpat"/>
    <w:pPr>
      <w:widowControl/>
      <w:suppressLineNumbers w:val="0"/>
      <w:pBdr>
        <w:top w:val="single" w:sz="4" w:space="18" w:color="808080"/>
      </w:pBdr>
      <w:suppressAutoHyphens w:val="0"/>
      <w:spacing w:after="200"/>
      <w:jc w:val="right"/>
    </w:pPr>
    <w:rPr>
      <w:rFonts w:ascii="Calibri" w:eastAsia="Times New Roman" w:hAnsi="Calibri" w:cs="Times New Roman"/>
      <w:color w:val="7F7F7F"/>
      <w:sz w:val="20"/>
      <w:szCs w:val="20"/>
    </w:rPr>
  </w:style>
  <w:style w:type="paragraph" w:customStyle="1" w:styleId="FooterLeft">
    <w:name w:val="Footer Left"/>
    <w:basedOn w:val="Zpat"/>
    <w:pPr>
      <w:widowControl/>
      <w:suppressLineNumbers w:val="0"/>
      <w:pBdr>
        <w:top w:val="single" w:sz="4" w:space="18" w:color="000000"/>
      </w:pBdr>
      <w:suppressAutoHyphens w:val="0"/>
      <w:spacing w:after="200"/>
    </w:pPr>
    <w:rPr>
      <w:rFonts w:ascii="Calibri" w:eastAsia="Times New Roman" w:hAnsi="Calibri" w:cs="Times New Roman"/>
      <w:color w:val="7F7F7F"/>
      <w:sz w:val="20"/>
      <w:szCs w:val="20"/>
    </w:rPr>
  </w:style>
  <w:style w:type="paragraph" w:styleId="Normlnweb">
    <w:name w:val="Normal (Web)"/>
    <w:basedOn w:val="Normln"/>
    <w:uiPriority w:val="99"/>
    <w:semiHidden/>
    <w:unhideWhenUsed/>
    <w:rsid w:val="00451DC8"/>
    <w:pPr>
      <w:widowControl/>
      <w:suppressAutoHyphens w:val="0"/>
      <w:spacing w:before="100" w:beforeAutospacing="1" w:after="100" w:afterAutospacing="1"/>
    </w:pPr>
    <w:rPr>
      <w:rFonts w:ascii="Times New Roman" w:eastAsia="Times New Roman" w:hAnsi="Times New Roman" w:cs="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4795764">
      <w:bodyDiv w:val="1"/>
      <w:marLeft w:val="0"/>
      <w:marRight w:val="0"/>
      <w:marTop w:val="0"/>
      <w:marBottom w:val="0"/>
      <w:divBdr>
        <w:top w:val="none" w:sz="0" w:space="0" w:color="auto"/>
        <w:left w:val="none" w:sz="0" w:space="0" w:color="auto"/>
        <w:bottom w:val="none" w:sz="0" w:space="0" w:color="auto"/>
        <w:right w:val="none" w:sz="0" w:space="0" w:color="auto"/>
      </w:divBdr>
    </w:div>
    <w:div w:id="1364788538">
      <w:bodyDiv w:val="1"/>
      <w:marLeft w:val="0"/>
      <w:marRight w:val="0"/>
      <w:marTop w:val="0"/>
      <w:marBottom w:val="0"/>
      <w:divBdr>
        <w:top w:val="none" w:sz="0" w:space="0" w:color="auto"/>
        <w:left w:val="none" w:sz="0" w:space="0" w:color="auto"/>
        <w:bottom w:val="none" w:sz="0" w:space="0" w:color="auto"/>
        <w:right w:val="none" w:sz="0" w:space="0" w:color="auto"/>
      </w:divBdr>
    </w:div>
    <w:div w:id="1541044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topsafe.cz/" TargetMode="External"/><Relationship Id="rId2" Type="http://schemas.openxmlformats.org/officeDocument/2006/relationships/hyperlink" Target="mailto:projekty@topsafe.cz" TargetMode="External"/><Relationship Id="rId1" Type="http://schemas.openxmlformats.org/officeDocument/2006/relationships/hyperlink" Target="mailto:poptavky@topsafe.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355D18-5907-4163-BF38-C33F781CE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1700</Words>
  <Characters>10033</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11710</CharactersWithSpaces>
  <SharedDoc>false</SharedDoc>
  <HLinks>
    <vt:vector size="72" baseType="variant">
      <vt:variant>
        <vt:i4>1245233</vt:i4>
      </vt:variant>
      <vt:variant>
        <vt:i4>53</vt:i4>
      </vt:variant>
      <vt:variant>
        <vt:i4>0</vt:i4>
      </vt:variant>
      <vt:variant>
        <vt:i4>5</vt:i4>
      </vt:variant>
      <vt:variant>
        <vt:lpwstr/>
      </vt:variant>
      <vt:variant>
        <vt:lpwstr>_Toc403035513</vt:lpwstr>
      </vt:variant>
      <vt:variant>
        <vt:i4>1245233</vt:i4>
      </vt:variant>
      <vt:variant>
        <vt:i4>47</vt:i4>
      </vt:variant>
      <vt:variant>
        <vt:i4>0</vt:i4>
      </vt:variant>
      <vt:variant>
        <vt:i4>5</vt:i4>
      </vt:variant>
      <vt:variant>
        <vt:lpwstr/>
      </vt:variant>
      <vt:variant>
        <vt:lpwstr>_Toc403035512</vt:lpwstr>
      </vt:variant>
      <vt:variant>
        <vt:i4>1245233</vt:i4>
      </vt:variant>
      <vt:variant>
        <vt:i4>41</vt:i4>
      </vt:variant>
      <vt:variant>
        <vt:i4>0</vt:i4>
      </vt:variant>
      <vt:variant>
        <vt:i4>5</vt:i4>
      </vt:variant>
      <vt:variant>
        <vt:lpwstr/>
      </vt:variant>
      <vt:variant>
        <vt:lpwstr>_Toc403035511</vt:lpwstr>
      </vt:variant>
      <vt:variant>
        <vt:i4>1245233</vt:i4>
      </vt:variant>
      <vt:variant>
        <vt:i4>35</vt:i4>
      </vt:variant>
      <vt:variant>
        <vt:i4>0</vt:i4>
      </vt:variant>
      <vt:variant>
        <vt:i4>5</vt:i4>
      </vt:variant>
      <vt:variant>
        <vt:lpwstr/>
      </vt:variant>
      <vt:variant>
        <vt:lpwstr>_Toc403035510</vt:lpwstr>
      </vt:variant>
      <vt:variant>
        <vt:i4>1179697</vt:i4>
      </vt:variant>
      <vt:variant>
        <vt:i4>29</vt:i4>
      </vt:variant>
      <vt:variant>
        <vt:i4>0</vt:i4>
      </vt:variant>
      <vt:variant>
        <vt:i4>5</vt:i4>
      </vt:variant>
      <vt:variant>
        <vt:lpwstr/>
      </vt:variant>
      <vt:variant>
        <vt:lpwstr>_Toc403035509</vt:lpwstr>
      </vt:variant>
      <vt:variant>
        <vt:i4>1179697</vt:i4>
      </vt:variant>
      <vt:variant>
        <vt:i4>23</vt:i4>
      </vt:variant>
      <vt:variant>
        <vt:i4>0</vt:i4>
      </vt:variant>
      <vt:variant>
        <vt:i4>5</vt:i4>
      </vt:variant>
      <vt:variant>
        <vt:lpwstr/>
      </vt:variant>
      <vt:variant>
        <vt:lpwstr>_Toc403035508</vt:lpwstr>
      </vt:variant>
      <vt:variant>
        <vt:i4>1179697</vt:i4>
      </vt:variant>
      <vt:variant>
        <vt:i4>17</vt:i4>
      </vt:variant>
      <vt:variant>
        <vt:i4>0</vt:i4>
      </vt:variant>
      <vt:variant>
        <vt:i4>5</vt:i4>
      </vt:variant>
      <vt:variant>
        <vt:lpwstr/>
      </vt:variant>
      <vt:variant>
        <vt:lpwstr>_Toc403035507</vt:lpwstr>
      </vt:variant>
      <vt:variant>
        <vt:i4>1179697</vt:i4>
      </vt:variant>
      <vt:variant>
        <vt:i4>11</vt:i4>
      </vt:variant>
      <vt:variant>
        <vt:i4>0</vt:i4>
      </vt:variant>
      <vt:variant>
        <vt:i4>5</vt:i4>
      </vt:variant>
      <vt:variant>
        <vt:lpwstr/>
      </vt:variant>
      <vt:variant>
        <vt:lpwstr>_Toc403035506</vt:lpwstr>
      </vt:variant>
      <vt:variant>
        <vt:i4>1179697</vt:i4>
      </vt:variant>
      <vt:variant>
        <vt:i4>5</vt:i4>
      </vt:variant>
      <vt:variant>
        <vt:i4>0</vt:i4>
      </vt:variant>
      <vt:variant>
        <vt:i4>5</vt:i4>
      </vt:variant>
      <vt:variant>
        <vt:lpwstr/>
      </vt:variant>
      <vt:variant>
        <vt:lpwstr>_Toc403035505</vt:lpwstr>
      </vt:variant>
      <vt:variant>
        <vt:i4>6750334</vt:i4>
      </vt:variant>
      <vt:variant>
        <vt:i4>6</vt:i4>
      </vt:variant>
      <vt:variant>
        <vt:i4>0</vt:i4>
      </vt:variant>
      <vt:variant>
        <vt:i4>5</vt:i4>
      </vt:variant>
      <vt:variant>
        <vt:lpwstr>http://www.topsafe.cz/</vt:lpwstr>
      </vt:variant>
      <vt:variant>
        <vt:lpwstr/>
      </vt:variant>
      <vt:variant>
        <vt:i4>131107</vt:i4>
      </vt:variant>
      <vt:variant>
        <vt:i4>3</vt:i4>
      </vt:variant>
      <vt:variant>
        <vt:i4>0</vt:i4>
      </vt:variant>
      <vt:variant>
        <vt:i4>5</vt:i4>
      </vt:variant>
      <vt:variant>
        <vt:lpwstr>mailto:projekty@topsafe.cz</vt:lpwstr>
      </vt:variant>
      <vt:variant>
        <vt:lpwstr/>
      </vt:variant>
      <vt:variant>
        <vt:i4>393277</vt:i4>
      </vt:variant>
      <vt:variant>
        <vt:i4>0</vt:i4>
      </vt:variant>
      <vt:variant>
        <vt:i4>0</vt:i4>
      </vt:variant>
      <vt:variant>
        <vt:i4>5</vt:i4>
      </vt:variant>
      <vt:variant>
        <vt:lpwstr>mailto:poptavky@topsafe.cz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Kristýna Vítková</dc:creator>
  <cp:keywords/>
  <cp:lastModifiedBy>Vladimír Cigánek</cp:lastModifiedBy>
  <cp:revision>18</cp:revision>
  <cp:lastPrinted>2020-11-19T16:33:00Z</cp:lastPrinted>
  <dcterms:created xsi:type="dcterms:W3CDTF">2020-02-24T18:13:00Z</dcterms:created>
  <dcterms:modified xsi:type="dcterms:W3CDTF">2020-11-19T16:33:00Z</dcterms:modified>
</cp:coreProperties>
</file>